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D3C82" w14:textId="14C60EE2" w:rsidR="00E96373" w:rsidRDefault="00D026FE" w:rsidP="00E96373">
      <w:pPr>
        <w:pStyle w:val="Corpsdetexte"/>
        <w:rPr>
          <w:rFonts w:ascii="Times New Roman"/>
        </w:rPr>
      </w:pPr>
      <w:r w:rsidRPr="00F54FF3">
        <w:rPr>
          <w:rFonts w:ascii="Times New Roman"/>
          <w:noProof/>
          <w:lang w:eastAsia="fr-FR"/>
        </w:rPr>
        <mc:AlternateContent>
          <mc:Choice Requires="wps">
            <w:drawing>
              <wp:anchor distT="0" distB="0" distL="114300" distR="114300" simplePos="0" relativeHeight="251656704" behindDoc="0" locked="0" layoutInCell="1" allowOverlap="1" wp14:anchorId="3AD05877" wp14:editId="22F6C49E">
                <wp:simplePos x="0" y="0"/>
                <wp:positionH relativeFrom="column">
                  <wp:posOffset>8255</wp:posOffset>
                </wp:positionH>
                <wp:positionV relativeFrom="paragraph">
                  <wp:posOffset>-290195</wp:posOffset>
                </wp:positionV>
                <wp:extent cx="4838700" cy="1136015"/>
                <wp:effectExtent l="0" t="0" r="0" b="6985"/>
                <wp:wrapNone/>
                <wp:docPr id="15" name="Zone de texte 15"/>
                <wp:cNvGraphicFramePr/>
                <a:graphic xmlns:a="http://schemas.openxmlformats.org/drawingml/2006/main">
                  <a:graphicData uri="http://schemas.microsoft.com/office/word/2010/wordprocessingShape">
                    <wps:wsp>
                      <wps:cNvSpPr txBox="1"/>
                      <wps:spPr>
                        <a:xfrm>
                          <a:off x="0" y="0"/>
                          <a:ext cx="4838700" cy="113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C680E" w14:textId="76977823" w:rsidR="00E96373" w:rsidRPr="00D026FE" w:rsidRDefault="007E4B03" w:rsidP="00E96373">
                            <w:pPr>
                              <w:ind w:right="-3"/>
                              <w:rPr>
                                <w:color w:val="000000" w:themeColor="text1"/>
                              </w:rPr>
                            </w:pPr>
                            <w:r w:rsidRPr="00D026FE">
                              <w:rPr>
                                <w:color w:val="000000" w:themeColor="text1"/>
                              </w:rPr>
                              <w:t>Pour son</w:t>
                            </w:r>
                            <w:r w:rsidR="005E21A7">
                              <w:rPr>
                                <w:color w:val="000000" w:themeColor="text1"/>
                              </w:rPr>
                              <w:t xml:space="preserve"> laboratoire </w:t>
                            </w:r>
                            <w:proofErr w:type="spellStart"/>
                            <w:r w:rsidR="005E21A7">
                              <w:rPr>
                                <w:color w:val="000000" w:themeColor="text1"/>
                              </w:rPr>
                              <w:t>RMeS</w:t>
                            </w:r>
                            <w:proofErr w:type="spellEnd"/>
                            <w:r w:rsidR="005E21A7">
                              <w:rPr>
                                <w:color w:val="000000" w:themeColor="text1"/>
                              </w:rPr>
                              <w:t xml:space="preserve"> (</w:t>
                            </w:r>
                            <w:proofErr w:type="spellStart"/>
                            <w:r w:rsidR="005E21A7" w:rsidRPr="005E21A7">
                              <w:rPr>
                                <w:color w:val="000000" w:themeColor="text1"/>
                              </w:rPr>
                              <w:t>Regenerative</w:t>
                            </w:r>
                            <w:proofErr w:type="spellEnd"/>
                            <w:r w:rsidR="005E21A7" w:rsidRPr="005E21A7">
                              <w:rPr>
                                <w:color w:val="000000" w:themeColor="text1"/>
                              </w:rPr>
                              <w:t xml:space="preserve"> </w:t>
                            </w:r>
                            <w:proofErr w:type="spellStart"/>
                            <w:r w:rsidR="005E21A7" w:rsidRPr="005E21A7">
                              <w:rPr>
                                <w:color w:val="000000" w:themeColor="text1"/>
                              </w:rPr>
                              <w:t>Medicine</w:t>
                            </w:r>
                            <w:proofErr w:type="spellEnd"/>
                            <w:r w:rsidR="005E21A7" w:rsidRPr="005E21A7">
                              <w:rPr>
                                <w:color w:val="000000" w:themeColor="text1"/>
                              </w:rPr>
                              <w:t xml:space="preserve"> and Skeleton</w:t>
                            </w:r>
                            <w:r w:rsidR="005E21A7">
                              <w:rPr>
                                <w:color w:val="000000" w:themeColor="text1"/>
                              </w:rPr>
                              <w:t>, UMR 1229)</w:t>
                            </w:r>
                          </w:p>
                          <w:p w14:paraId="6350BE12" w14:textId="3F9F15B5" w:rsidR="00E96373" w:rsidRPr="00EB70AA" w:rsidRDefault="007E4B03" w:rsidP="00106212">
                            <w:pPr>
                              <w:spacing w:before="120" w:after="240" w:line="520" w:lineRule="exact"/>
                              <w:ind w:right="-6"/>
                              <w:rPr>
                                <w:b/>
                                <w:color w:val="FFFFFF" w:themeColor="background1"/>
                                <w:sz w:val="52"/>
                                <w:szCs w:val="52"/>
                              </w:rPr>
                            </w:pPr>
                            <w:r w:rsidRPr="00EB70AA">
                              <w:rPr>
                                <w:b/>
                                <w:color w:val="FFFFFF" w:themeColor="background1"/>
                                <w:sz w:val="52"/>
                                <w:szCs w:val="52"/>
                              </w:rPr>
                              <w:t>Intitulé du poste</w:t>
                            </w:r>
                            <w:r w:rsidR="00B56FB7" w:rsidRPr="00EB70AA">
                              <w:rPr>
                                <w:b/>
                                <w:color w:val="FFFFFF" w:themeColor="background1"/>
                                <w:sz w:val="52"/>
                                <w:szCs w:val="52"/>
                              </w:rPr>
                              <w:t xml:space="preserve"> </w:t>
                            </w:r>
                            <w:r w:rsidR="00B56FB7" w:rsidRPr="00EB70AA">
                              <w:rPr>
                                <w:b/>
                                <w:color w:val="FFFFFF" w:themeColor="background1"/>
                                <w:sz w:val="52"/>
                                <w:szCs w:val="52"/>
                              </w:rPr>
                              <w:br/>
                            </w:r>
                          </w:p>
                          <w:p w14:paraId="2B98A257" w14:textId="77777777" w:rsidR="00E96373" w:rsidRPr="00EB70AA" w:rsidRDefault="00E96373" w:rsidP="00E96373">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5877" id="_x0000_t202" coordsize="21600,21600" o:spt="202" path="m,l,21600r21600,l21600,xe">
                <v:stroke joinstyle="miter"/>
                <v:path gradientshapeok="t" o:connecttype="rect"/>
              </v:shapetype>
              <v:shape id="Zone de texte 15" o:spid="_x0000_s1026" type="#_x0000_t202" style="position:absolute;margin-left:.65pt;margin-top:-22.85pt;width:381pt;height:8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Y8eQIAAFoFAAAOAAAAZHJzL2Uyb0RvYy54bWysVFFP3DAMfp+0/xDlfbQHg6ETPXQDMU1C&#10;DA0mpL3l0oSrlsZZkrv29uv3JW0PxPbCtJfUtT879mc7Z+d9a9hW+dCQrfjsoORMWUl1Yx8r/u3+&#10;6t0pZyEKWwtDVlV8pwI/X7x9c9a5uTqkNZlaeYYgNsw7V/F1jG5eFEGuVSvCATllYdTkWxHx6x+L&#10;2osO0VtTHJblSdGRr50nqUKA9nIw8kWOr7WS8YvWQUVmKo7cYj59PlfpLBZnYv7ohVs3ckxD/EMW&#10;rWgsLt2HuhRRsI1v/gjVNtJTIB0PJLUFad1IlWtANbPyRTV3a+FUrgXkBLenKfy/sPJme+tZU6N3&#10;x5xZ0aJH39EpVisWVR8Vgx4kdS7Mgb1zQMf+I/VwmPQBylR7r32bvqiKwQ66d3uKEYpJKN+fHp1+&#10;KGGSsM1mRyflEL94cnc+xE+KWpaEinv0MFMrttchIhVAJ0i6zdJVY0zuo7Gsq/jJ0XGZHfYWeBib&#10;sCpPxBgmlTSknqW4MyphjP2qNBjJFSRFnkV1YTzbCkyRkFLZmIvPcYFOKI0kXuM44p+yeo3zUMd0&#10;M9m4d24bSz5X/yLt+seUsh7wIPJZ3UmM/aofW72ieodOexoWJjh51aAb1yLEW+GxIeggtj5+waEN&#10;gXUaJc7W5H/9TZ/wGFxYOeuwcRUPPzfCK87MZ4uRTus5CX4SVpNgN+0Fgf4Z3hMnswgHH80kak/t&#10;Ax6DZboFJmEl7qp4nMSLOOw9HhOplssMwhI6Ea/tnZMpdOpGmq37/kF4Nw5gWoMbmnZRzF/M4YBN&#10;npaWm0i6yUOaCB1YHInGAufZHR+b9EI8/8+opydx8RsAAP//AwBQSwMEFAAGAAgAAAAhACa3xtfe&#10;AAAACQEAAA8AAABkcnMvZG93bnJldi54bWxMj0tPwzAQhO9I/Adrkbi1ThtoUYhTIR43Xm1BgpsT&#10;L0lEvI5sJw3/nu0JjrPfaHYm30y2EyP60DpSsJgnIJAqZ1qqFbztH2ZXIELUZHTnCBX8YIBNcXqS&#10;68y4A21x3MVacAiFTCtoYuwzKUPVoNVh7nokZl/OWx1Z+loarw8cbju5TJKVtLol/tDoHm8brL53&#10;g1XQfQT/WCbxc7yrn+Lrixze7xfPSp2fTTfXICJO8c8Mx/pcHQruVLqBTBAd65SNCmYXl2sQzNer&#10;lC/lEaRLkEUu/y8ofgEAAP//AwBQSwECLQAUAAYACAAAACEAtoM4kv4AAADhAQAAEwAAAAAAAAAA&#10;AAAAAAAAAAAAW0NvbnRlbnRfVHlwZXNdLnhtbFBLAQItABQABgAIAAAAIQA4/SH/1gAAAJQBAAAL&#10;AAAAAAAAAAAAAAAAAC8BAABfcmVscy8ucmVsc1BLAQItABQABgAIAAAAIQALO5Y8eQIAAFoFAAAO&#10;AAAAAAAAAAAAAAAAAC4CAABkcnMvZTJvRG9jLnhtbFBLAQItABQABgAIAAAAIQAmt8bX3gAAAAkB&#10;AAAPAAAAAAAAAAAAAAAAANMEAABkcnMvZG93bnJldi54bWxQSwUGAAAAAAQABADzAAAA3gUAAAAA&#10;" filled="f" stroked="f" strokeweight=".5pt">
                <v:textbox inset="0,0,0,0">
                  <w:txbxContent>
                    <w:p w14:paraId="389C680E" w14:textId="76977823" w:rsidR="00E96373" w:rsidRPr="00D026FE" w:rsidRDefault="007E4B03" w:rsidP="00E96373">
                      <w:pPr>
                        <w:ind w:right="-3"/>
                        <w:rPr>
                          <w:color w:val="000000" w:themeColor="text1"/>
                        </w:rPr>
                      </w:pPr>
                      <w:r w:rsidRPr="00D026FE">
                        <w:rPr>
                          <w:color w:val="000000" w:themeColor="text1"/>
                        </w:rPr>
                        <w:t>Pour son</w:t>
                      </w:r>
                      <w:r w:rsidR="005E21A7">
                        <w:rPr>
                          <w:color w:val="000000" w:themeColor="text1"/>
                        </w:rPr>
                        <w:t xml:space="preserve"> laboratoire </w:t>
                      </w:r>
                      <w:proofErr w:type="spellStart"/>
                      <w:r w:rsidR="005E21A7">
                        <w:rPr>
                          <w:color w:val="000000" w:themeColor="text1"/>
                        </w:rPr>
                        <w:t>RMeS</w:t>
                      </w:r>
                      <w:proofErr w:type="spellEnd"/>
                      <w:r w:rsidR="005E21A7">
                        <w:rPr>
                          <w:color w:val="000000" w:themeColor="text1"/>
                        </w:rPr>
                        <w:t xml:space="preserve"> (</w:t>
                      </w:r>
                      <w:proofErr w:type="spellStart"/>
                      <w:r w:rsidR="005E21A7" w:rsidRPr="005E21A7">
                        <w:rPr>
                          <w:color w:val="000000" w:themeColor="text1"/>
                        </w:rPr>
                        <w:t>Regenerative</w:t>
                      </w:r>
                      <w:proofErr w:type="spellEnd"/>
                      <w:r w:rsidR="005E21A7" w:rsidRPr="005E21A7">
                        <w:rPr>
                          <w:color w:val="000000" w:themeColor="text1"/>
                        </w:rPr>
                        <w:t xml:space="preserve"> </w:t>
                      </w:r>
                      <w:proofErr w:type="spellStart"/>
                      <w:r w:rsidR="005E21A7" w:rsidRPr="005E21A7">
                        <w:rPr>
                          <w:color w:val="000000" w:themeColor="text1"/>
                        </w:rPr>
                        <w:t>Medicine</w:t>
                      </w:r>
                      <w:proofErr w:type="spellEnd"/>
                      <w:r w:rsidR="005E21A7" w:rsidRPr="005E21A7">
                        <w:rPr>
                          <w:color w:val="000000" w:themeColor="text1"/>
                        </w:rPr>
                        <w:t xml:space="preserve"> and Skeleton</w:t>
                      </w:r>
                      <w:r w:rsidR="005E21A7">
                        <w:rPr>
                          <w:color w:val="000000" w:themeColor="text1"/>
                        </w:rPr>
                        <w:t>, UMR 1229)</w:t>
                      </w:r>
                    </w:p>
                    <w:p w14:paraId="6350BE12" w14:textId="3F9F15B5" w:rsidR="00E96373" w:rsidRPr="00EB70AA" w:rsidRDefault="007E4B03" w:rsidP="00106212">
                      <w:pPr>
                        <w:spacing w:before="120" w:after="240" w:line="520" w:lineRule="exact"/>
                        <w:ind w:right="-6"/>
                        <w:rPr>
                          <w:b/>
                          <w:color w:val="FFFFFF" w:themeColor="background1"/>
                          <w:sz w:val="52"/>
                          <w:szCs w:val="52"/>
                        </w:rPr>
                      </w:pPr>
                      <w:r w:rsidRPr="00EB70AA">
                        <w:rPr>
                          <w:b/>
                          <w:color w:val="FFFFFF" w:themeColor="background1"/>
                          <w:sz w:val="52"/>
                          <w:szCs w:val="52"/>
                        </w:rPr>
                        <w:t>Intitulé du poste</w:t>
                      </w:r>
                      <w:r w:rsidR="00B56FB7" w:rsidRPr="00EB70AA">
                        <w:rPr>
                          <w:b/>
                          <w:color w:val="FFFFFF" w:themeColor="background1"/>
                          <w:sz w:val="52"/>
                          <w:szCs w:val="52"/>
                        </w:rPr>
                        <w:t xml:space="preserve"> </w:t>
                      </w:r>
                      <w:r w:rsidR="00B56FB7" w:rsidRPr="00EB70AA">
                        <w:rPr>
                          <w:b/>
                          <w:color w:val="FFFFFF" w:themeColor="background1"/>
                          <w:sz w:val="52"/>
                          <w:szCs w:val="52"/>
                        </w:rPr>
                        <w:br/>
                      </w:r>
                    </w:p>
                    <w:p w14:paraId="2B98A257" w14:textId="77777777" w:rsidR="00E96373" w:rsidRPr="00EB70AA" w:rsidRDefault="00E96373" w:rsidP="00E96373">
                      <w:pPr>
                        <w:rPr>
                          <w:color w:val="FFFFFF" w:themeColor="background1"/>
                        </w:rPr>
                      </w:pPr>
                    </w:p>
                  </w:txbxContent>
                </v:textbox>
              </v:shape>
            </w:pict>
          </mc:Fallback>
        </mc:AlternateContent>
      </w:r>
      <w:r w:rsidR="00916289">
        <w:rPr>
          <w:rFonts w:eastAsia="MS Mincho"/>
          <w:noProof/>
          <w:color w:val="000000" w:themeColor="text1"/>
          <w:sz w:val="18"/>
          <w:szCs w:val="18"/>
          <w:lang w:eastAsia="fr-FR"/>
        </w:rPr>
        <w:drawing>
          <wp:anchor distT="0" distB="0" distL="114300" distR="114300" simplePos="0" relativeHeight="251667968" behindDoc="1" locked="0" layoutInCell="1" allowOverlap="1" wp14:anchorId="26FC8CF7" wp14:editId="74F97747">
            <wp:simplePos x="0" y="0"/>
            <wp:positionH relativeFrom="column">
              <wp:posOffset>-884555</wp:posOffset>
            </wp:positionH>
            <wp:positionV relativeFrom="paragraph">
              <wp:posOffset>-4763770</wp:posOffset>
            </wp:positionV>
            <wp:extent cx="7523956" cy="5579382"/>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a:duotone>
                        <a:schemeClr val="bg2">
                          <a:shade val="45000"/>
                          <a:satMod val="135000"/>
                        </a:schemeClr>
                        <a:prstClr val="white"/>
                      </a:duotone>
                      <a:alphaModFix amt="25000"/>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47534"/>
                    <a:stretch/>
                  </pic:blipFill>
                  <pic:spPr bwMode="auto">
                    <a:xfrm>
                      <a:off x="0" y="0"/>
                      <a:ext cx="7523956" cy="5579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0AA" w:rsidRPr="00556646">
        <w:rPr>
          <w:rFonts w:ascii="Times New Roman"/>
          <w:noProof/>
          <w:color w:val="FFFFFF" w:themeColor="background1"/>
          <w:lang w:eastAsia="fr-FR"/>
        </w:rPr>
        <w:drawing>
          <wp:anchor distT="0" distB="0" distL="114300" distR="114300" simplePos="0" relativeHeight="251670016" behindDoc="0" locked="0" layoutInCell="1" allowOverlap="1" wp14:anchorId="1AE74EBD" wp14:editId="0D35B0A6">
            <wp:simplePos x="0" y="0"/>
            <wp:positionH relativeFrom="column">
              <wp:posOffset>22860</wp:posOffset>
            </wp:positionH>
            <wp:positionV relativeFrom="paragraph">
              <wp:posOffset>-523875</wp:posOffset>
            </wp:positionV>
            <wp:extent cx="3051175" cy="1911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0">
                      <a:biLevel thresh="7500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1175" cy="19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35F">
        <w:rPr>
          <w:rFonts w:ascii="Times New Roman"/>
          <w:noProof/>
          <w:lang w:eastAsia="fr-FR"/>
        </w:rPr>
        <mc:AlternateContent>
          <mc:Choice Requires="wps">
            <w:drawing>
              <wp:anchor distT="0" distB="0" distL="114300" distR="114300" simplePos="0" relativeHeight="251654656" behindDoc="1" locked="0" layoutInCell="1" allowOverlap="1" wp14:anchorId="6570A32C" wp14:editId="218E93BA">
                <wp:simplePos x="0" y="0"/>
                <wp:positionH relativeFrom="column">
                  <wp:posOffset>-899795</wp:posOffset>
                </wp:positionH>
                <wp:positionV relativeFrom="paragraph">
                  <wp:posOffset>-913130</wp:posOffset>
                </wp:positionV>
                <wp:extent cx="7602220" cy="1751965"/>
                <wp:effectExtent l="0" t="0" r="5080" b="6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2220" cy="1751965"/>
                        </a:xfrm>
                        <a:prstGeom prst="rect">
                          <a:avLst/>
                        </a:prstGeom>
                        <a:solidFill>
                          <a:srgbClr val="BD3DFF"/>
                        </a:solidFill>
                        <a:ln>
                          <a:noFill/>
                        </a:ln>
                      </wps:spPr>
                      <wps:txbx>
                        <w:txbxContent>
                          <w:p w14:paraId="6B4B035C" w14:textId="77777777" w:rsidR="00E96373" w:rsidRPr="0009037B" w:rsidRDefault="00E96373" w:rsidP="00E96373">
                            <w:pPr>
                              <w:rPr>
                                <w:color w:val="D6DCFF" w:themeColor="accent1" w:themeTint="33"/>
                              </w:rPr>
                            </w:pPr>
                          </w:p>
                          <w:p w14:paraId="37CCDCBB" w14:textId="04A6F2C1" w:rsidR="00E96373" w:rsidRPr="0009037B" w:rsidRDefault="00E96373" w:rsidP="00E96373">
                            <w:pPr>
                              <w:rPr>
                                <w:color w:val="D6DCFF" w:themeColor="accent1" w:themeTint="33"/>
                              </w:rPr>
                            </w:pPr>
                          </w:p>
                        </w:txbxContent>
                      </wps:txbx>
                      <wps:bodyPr rot="0" vert="horz" wrap="square" lIns="91440" tIns="45720" rIns="91440" bIns="45720" anchor="t" anchorCtr="0" upright="1">
                        <a:noAutofit/>
                      </wps:bodyPr>
                    </wps:wsp>
                  </a:graphicData>
                </a:graphic>
              </wp:anchor>
            </w:drawing>
          </mc:Choice>
          <mc:Fallback>
            <w:pict>
              <v:rect w14:anchorId="6570A32C" id="Rectangle 10" o:spid="_x0000_s1027" style="position:absolute;margin-left:-70.85pt;margin-top:-71.9pt;width:598.6pt;height:137.9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FdBwIAAPADAAAOAAAAZHJzL2Uyb0RvYy54bWysU9uO0zAQfUfiHyy/0zSlFzZqulpaFSEt&#10;sGLhAxzHuQjHY8Zuk/L1jJ22FHhDvFgez/j4nDPj9f3QaXZU6FowOU8nU86UkVC2ps751y/7V284&#10;c16YUmgwKucn5fj95uWLdW8zNYMGdKmQEYhxWW9z3nhvsyRxslGdcBOwylCyAuyEpxDrpETRE3qn&#10;k9l0ukx6wNIiSOUcne7GJN9E/KpS0n+qKqc80zknbj6uGNcirMlmLbIahW1aeaYh/oFFJ1pDj16h&#10;dsILdsD2L6iulQgOKj+R0CVQVa1UUQOpSad/qHluhFVRC5nj7NUm9/9g5cfjE7K2pN6RPUZ01KPP&#10;5JowtVaMzsig3rqM6p7tEwaJzj6C/OaYgW1DZeoBEfpGiZJopaE++e1CCBxdZUX/AUqCFwcP0auh&#10;wi4AkgtsiC05XVuiBs8kHa6W09lsRtQk5dLVIr1bLuIbIrtct+j8OwUdC5ucI7GP8OL46HygI7JL&#10;SaQPui33rdYxwLrYamRHQfPxdvd6t9+f0d1tmTah2EC4NiKGk6gzSBst8kMxjE5eTCugPJFwhHHs&#10;6JvQpgH8wVlPI5dz9/0gUHGm3xsy7y6dz8OMxmC+WAXZeJspbjPCSILKueds3G79ONcHi23d0Etp&#10;tMHAAxletdGK0IyR1Zk+jVV06PwFwtzexrHq10fd/AQAAP//AwBQSwMEFAAGAAgAAAAhAImKF4fi&#10;AAAADgEAAA8AAABkcnMvZG93bnJldi54bWxMj81OwzAQhO9IvIO1SNxaJynhJ8SpKAiUa9MKxM1N&#10;liTCXkex2waeni0XuM1oP83O5MvJGnHA0feOFMTzCARS7ZqeWgXbzfPsFoQPmhptHKGCL/SwLM7P&#10;cp017khrPFShFRxCPtMKuhCGTEpfd2i1n7sBiW8fbrQ6sB1b2Yz6yOHWyCSKrqXVPfGHTg/42GH9&#10;We2tgqfSlHJ49cn2bv3mqvfVZvVSfit1eTE93IMIOIU/GE71uToU3Gnn9tR4YRTM4qv4htlfteAV&#10;JyZK0xTEjtUiiUEWufw/o/gBAAD//wMAUEsBAi0AFAAGAAgAAAAhALaDOJL+AAAA4QEAABMAAAAA&#10;AAAAAAAAAAAAAAAAAFtDb250ZW50X1R5cGVzXS54bWxQSwECLQAUAAYACAAAACEAOP0h/9YAAACU&#10;AQAACwAAAAAAAAAAAAAAAAAvAQAAX3JlbHMvLnJlbHNQSwECLQAUAAYACAAAACEAyUmhXQcCAADw&#10;AwAADgAAAAAAAAAAAAAAAAAuAgAAZHJzL2Uyb0RvYy54bWxQSwECLQAUAAYACAAAACEAiYoXh+IA&#10;AAAOAQAADwAAAAAAAAAAAAAAAABhBAAAZHJzL2Rvd25yZXYueG1sUEsFBgAAAAAEAAQA8wAAAHAF&#10;AAAAAA==&#10;" fillcolor="#bd3dff" stroked="f">
                <v:textbox>
                  <w:txbxContent>
                    <w:p w14:paraId="6B4B035C" w14:textId="77777777" w:rsidR="00E96373" w:rsidRPr="0009037B" w:rsidRDefault="00E96373" w:rsidP="00E96373">
                      <w:pPr>
                        <w:rPr>
                          <w:color w:val="D6DCFF" w:themeColor="accent1" w:themeTint="33"/>
                        </w:rPr>
                      </w:pPr>
                    </w:p>
                    <w:p w14:paraId="37CCDCBB" w14:textId="04A6F2C1" w:rsidR="00E96373" w:rsidRPr="0009037B" w:rsidRDefault="00E96373" w:rsidP="00E96373">
                      <w:pPr>
                        <w:rPr>
                          <w:color w:val="D6DCFF" w:themeColor="accent1" w:themeTint="33"/>
                        </w:rPr>
                      </w:pPr>
                    </w:p>
                  </w:txbxContent>
                </v:textbox>
              </v:rect>
            </w:pict>
          </mc:Fallback>
        </mc:AlternateContent>
      </w:r>
    </w:p>
    <w:p w14:paraId="07A6F829" w14:textId="5490B375" w:rsidR="00E96373" w:rsidRDefault="00E96373" w:rsidP="00E96373">
      <w:pPr>
        <w:pStyle w:val="Corpsdetexte"/>
        <w:rPr>
          <w:rFonts w:ascii="Times New Roman"/>
        </w:rPr>
      </w:pPr>
    </w:p>
    <w:p w14:paraId="2B8AE176" w14:textId="02EFB66E" w:rsidR="00E96373" w:rsidRDefault="00E96373" w:rsidP="00E96373">
      <w:pPr>
        <w:pStyle w:val="Corpsdetexte"/>
        <w:rPr>
          <w:rFonts w:ascii="Times New Roman"/>
        </w:rPr>
      </w:pPr>
    </w:p>
    <w:p w14:paraId="09F837EC" w14:textId="77777777" w:rsidR="00E96373" w:rsidRDefault="00E96373" w:rsidP="00E96373">
      <w:pPr>
        <w:rPr>
          <w:rFonts w:ascii="Times New Roman"/>
          <w:sz w:val="20"/>
          <w:szCs w:val="20"/>
        </w:rPr>
      </w:pPr>
    </w:p>
    <w:p w14:paraId="12861A3A" w14:textId="60AFEB36" w:rsidR="00E96373" w:rsidRDefault="00E96373" w:rsidP="00E96373">
      <w:pPr>
        <w:rPr>
          <w:color w:val="3974BA"/>
          <w:sz w:val="18"/>
        </w:rPr>
      </w:pPr>
    </w:p>
    <w:p w14:paraId="3DA8CD1B" w14:textId="1EE5BE8F" w:rsidR="005E2D80" w:rsidRDefault="005E2D80" w:rsidP="00E96373">
      <w:pPr>
        <w:rPr>
          <w:color w:val="9C1EF1"/>
          <w:sz w:val="18"/>
        </w:rPr>
      </w:pPr>
    </w:p>
    <w:p w14:paraId="4AEED291" w14:textId="77777777" w:rsidR="007C0DD5" w:rsidRPr="00861848" w:rsidRDefault="007C0DD5" w:rsidP="007C0DD5">
      <w:pPr>
        <w:jc w:val="both"/>
        <w:rPr>
          <w:rFonts w:eastAsia="MS Mincho"/>
          <w:color w:val="000000" w:themeColor="text1"/>
          <w:sz w:val="18"/>
          <w:szCs w:val="18"/>
        </w:rPr>
      </w:pPr>
      <w:r w:rsidRPr="00861848">
        <w:rPr>
          <w:rFonts w:eastAsia="MS Mincho"/>
          <w:color w:val="000000" w:themeColor="text1"/>
          <w:sz w:val="18"/>
          <w:szCs w:val="18"/>
        </w:rPr>
        <w:t>Mentionner les références d</w:t>
      </w:r>
      <w:r>
        <w:rPr>
          <w:rFonts w:eastAsia="MS Mincho"/>
          <w:color w:val="000000" w:themeColor="text1"/>
          <w:sz w:val="18"/>
          <w:szCs w:val="18"/>
        </w:rPr>
        <w:t xml:space="preserve">e l’emploi type REFERENS </w:t>
      </w:r>
      <w:r w:rsidRPr="00861848">
        <w:rPr>
          <w:rFonts w:eastAsia="MS Mincho"/>
          <w:color w:val="000000" w:themeColor="text1"/>
          <w:sz w:val="18"/>
          <w:szCs w:val="18"/>
        </w:rPr>
        <w:t xml:space="preserve">auquel se rattache l’emploi (cf. </w:t>
      </w:r>
      <w:proofErr w:type="gramStart"/>
      <w:r w:rsidRPr="00861848">
        <w:rPr>
          <w:rFonts w:eastAsia="MS Mincho"/>
          <w:color w:val="000000" w:themeColor="text1"/>
          <w:sz w:val="18"/>
          <w:szCs w:val="18"/>
        </w:rPr>
        <w:t>mentionné</w:t>
      </w:r>
      <w:proofErr w:type="gramEnd"/>
      <w:r w:rsidRPr="00861848">
        <w:rPr>
          <w:rFonts w:eastAsia="MS Mincho"/>
          <w:color w:val="000000" w:themeColor="text1"/>
          <w:sz w:val="18"/>
          <w:szCs w:val="18"/>
        </w:rPr>
        <w:t xml:space="preserve"> sur l’EB)</w:t>
      </w:r>
    </w:p>
    <w:p w14:paraId="7F8F2F51" w14:textId="51D9172E" w:rsidR="00E60F29" w:rsidRPr="00E60F29" w:rsidRDefault="00E60F29" w:rsidP="00D13335">
      <w:pPr>
        <w:tabs>
          <w:tab w:val="left" w:pos="3423"/>
        </w:tabs>
        <w:spacing w:before="120"/>
        <w:jc w:val="both"/>
        <w:rPr>
          <w:rFonts w:eastAsia="MS Mincho"/>
          <w:b/>
          <w:bCs/>
          <w:color w:val="9C1EF1" w:themeColor="accent4"/>
          <w:sz w:val="28"/>
          <w:szCs w:val="28"/>
        </w:rPr>
      </w:pPr>
    </w:p>
    <w:tbl>
      <w:tblPr>
        <w:tblStyle w:val="Grilledutableau"/>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8"/>
        <w:gridCol w:w="1898"/>
        <w:gridCol w:w="1898"/>
        <w:gridCol w:w="1898"/>
      </w:tblGrid>
      <w:tr w:rsidR="00787DC3" w14:paraId="24E1DABB" w14:textId="77777777" w:rsidTr="00787DC3">
        <w:trPr>
          <w:trHeight w:val="819"/>
        </w:trPr>
        <w:tc>
          <w:tcPr>
            <w:tcW w:w="1898" w:type="dxa"/>
            <w:tcBorders>
              <w:right w:val="single" w:sz="12" w:space="0" w:color="9C1EF1" w:themeColor="accent4"/>
            </w:tcBorders>
            <w:vAlign w:val="bottom"/>
          </w:tcPr>
          <w:p w14:paraId="3606F0B7" w14:textId="63179D79" w:rsidR="00787DC3" w:rsidRDefault="00787DC3" w:rsidP="006A7587">
            <w:pPr>
              <w:tabs>
                <w:tab w:val="left" w:pos="3423"/>
              </w:tabs>
              <w:jc w:val="center"/>
              <w:rPr>
                <w:rFonts w:ascii="Trebuchet MS" w:eastAsia="MS Mincho" w:hAnsi="Trebuchet MS"/>
              </w:rPr>
            </w:pPr>
            <w:r w:rsidRPr="006E00A1">
              <w:rPr>
                <w:noProof/>
                <w:lang w:eastAsia="fr-FR"/>
              </w:rPr>
              <w:drawing>
                <wp:anchor distT="0" distB="0" distL="114300" distR="114300" simplePos="0" relativeHeight="251665920" behindDoc="0" locked="0" layoutInCell="1" allowOverlap="1" wp14:anchorId="5EBC3B1E" wp14:editId="5AB8E05B">
                  <wp:simplePos x="0" y="0"/>
                  <wp:positionH relativeFrom="column">
                    <wp:posOffset>201930</wp:posOffset>
                  </wp:positionH>
                  <wp:positionV relativeFrom="margin">
                    <wp:posOffset>-1905</wp:posOffset>
                  </wp:positionV>
                  <wp:extent cx="457200" cy="56134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20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98" w:type="dxa"/>
            <w:vAlign w:val="bottom"/>
          </w:tcPr>
          <w:p w14:paraId="09EFA56F" w14:textId="7A245F18" w:rsidR="00787DC3" w:rsidRDefault="00787DC3" w:rsidP="006A7587">
            <w:pPr>
              <w:tabs>
                <w:tab w:val="left" w:pos="3423"/>
              </w:tabs>
              <w:jc w:val="center"/>
              <w:rPr>
                <w:rFonts w:ascii="Trebuchet MS" w:eastAsia="MS Mincho" w:hAnsi="Trebuchet MS"/>
              </w:rPr>
            </w:pPr>
            <w:r w:rsidRPr="006E00A1">
              <w:rPr>
                <w:rFonts w:ascii="Trebuchet MS" w:eastAsia="MS Mincho" w:hAnsi="Trebuchet MS"/>
                <w:noProof/>
                <w:lang w:eastAsia="fr-FR"/>
              </w:rPr>
              <w:drawing>
                <wp:inline distT="0" distB="0" distL="0" distR="0" wp14:anchorId="6061134E" wp14:editId="4F1CA58C">
                  <wp:extent cx="632531" cy="521317"/>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658175" cy="542452"/>
                          </a:xfrm>
                          <a:prstGeom prst="rect">
                            <a:avLst/>
                          </a:prstGeom>
                        </pic:spPr>
                      </pic:pic>
                    </a:graphicData>
                  </a:graphic>
                </wp:inline>
              </w:drawing>
            </w:r>
          </w:p>
        </w:tc>
        <w:tc>
          <w:tcPr>
            <w:tcW w:w="1898" w:type="dxa"/>
            <w:vAlign w:val="bottom"/>
          </w:tcPr>
          <w:p w14:paraId="49AA5A6E" w14:textId="28466F70" w:rsidR="00787DC3" w:rsidRDefault="00787DC3" w:rsidP="006A7587">
            <w:pPr>
              <w:tabs>
                <w:tab w:val="left" w:pos="3423"/>
              </w:tabs>
              <w:jc w:val="center"/>
              <w:rPr>
                <w:rFonts w:ascii="Trebuchet MS" w:eastAsia="MS Mincho" w:hAnsi="Trebuchet MS"/>
              </w:rPr>
            </w:pPr>
            <w:r w:rsidRPr="006E00A1">
              <w:rPr>
                <w:rFonts w:ascii="Trebuchet MS" w:eastAsia="MS Mincho" w:hAnsi="Trebuchet MS"/>
                <w:noProof/>
                <w:lang w:eastAsia="fr-FR"/>
              </w:rPr>
              <w:drawing>
                <wp:inline distT="0" distB="0" distL="0" distR="0" wp14:anchorId="312DD502" wp14:editId="1907BEA8">
                  <wp:extent cx="662399" cy="51750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chemeClr val="accent4">
                                <a:tint val="45000"/>
                                <a:satMod val="400000"/>
                              </a:schemeClr>
                            </a:duotone>
                          </a:blip>
                          <a:stretch>
                            <a:fillRect/>
                          </a:stretch>
                        </pic:blipFill>
                        <pic:spPr>
                          <a:xfrm>
                            <a:off x="0" y="0"/>
                            <a:ext cx="714837" cy="558467"/>
                          </a:xfrm>
                          <a:prstGeom prst="rect">
                            <a:avLst/>
                          </a:prstGeom>
                        </pic:spPr>
                      </pic:pic>
                    </a:graphicData>
                  </a:graphic>
                </wp:inline>
              </w:drawing>
            </w:r>
          </w:p>
        </w:tc>
        <w:tc>
          <w:tcPr>
            <w:tcW w:w="1898" w:type="dxa"/>
            <w:tcBorders>
              <w:right w:val="single" w:sz="12" w:space="0" w:color="9C1EF1" w:themeColor="accent4"/>
            </w:tcBorders>
            <w:vAlign w:val="bottom"/>
          </w:tcPr>
          <w:p w14:paraId="275C1643" w14:textId="53EBDFAD" w:rsidR="00787DC3" w:rsidRDefault="00787DC3" w:rsidP="006A7587">
            <w:pPr>
              <w:tabs>
                <w:tab w:val="left" w:pos="3423"/>
              </w:tabs>
              <w:jc w:val="center"/>
              <w:rPr>
                <w:rFonts w:ascii="Trebuchet MS" w:eastAsia="MS Mincho" w:hAnsi="Trebuchet MS"/>
              </w:rPr>
            </w:pPr>
            <w:r w:rsidRPr="006E00A1">
              <w:rPr>
                <w:rFonts w:ascii="Trebuchet MS" w:eastAsia="MS Mincho" w:hAnsi="Trebuchet MS"/>
                <w:noProof/>
                <w:lang w:eastAsia="fr-FR"/>
              </w:rPr>
              <w:drawing>
                <wp:inline distT="0" distB="0" distL="0" distR="0" wp14:anchorId="1AF0CDE3" wp14:editId="592A01DB">
                  <wp:extent cx="387839" cy="476852"/>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prstClr val="black"/>
                              <a:schemeClr val="accent4">
                                <a:tint val="45000"/>
                                <a:satMod val="400000"/>
                              </a:schemeClr>
                            </a:duotone>
                          </a:blip>
                          <a:stretch>
                            <a:fillRect/>
                          </a:stretch>
                        </pic:blipFill>
                        <pic:spPr>
                          <a:xfrm>
                            <a:off x="0" y="0"/>
                            <a:ext cx="441956" cy="543390"/>
                          </a:xfrm>
                          <a:prstGeom prst="rect">
                            <a:avLst/>
                          </a:prstGeom>
                        </pic:spPr>
                      </pic:pic>
                    </a:graphicData>
                  </a:graphic>
                </wp:inline>
              </w:drawing>
            </w:r>
          </w:p>
        </w:tc>
        <w:tc>
          <w:tcPr>
            <w:tcW w:w="1898" w:type="dxa"/>
            <w:tcBorders>
              <w:left w:val="single" w:sz="12" w:space="0" w:color="9C1EF1" w:themeColor="accent4"/>
            </w:tcBorders>
            <w:vAlign w:val="bottom"/>
          </w:tcPr>
          <w:p w14:paraId="12CEDC30" w14:textId="4664EE52" w:rsidR="00787DC3" w:rsidRDefault="00787DC3" w:rsidP="006A7587">
            <w:pPr>
              <w:tabs>
                <w:tab w:val="left" w:pos="3423"/>
              </w:tabs>
              <w:jc w:val="center"/>
              <w:rPr>
                <w:rFonts w:ascii="Trebuchet MS" w:eastAsia="MS Mincho" w:hAnsi="Trebuchet MS"/>
              </w:rPr>
            </w:pPr>
            <w:r w:rsidRPr="002E2FCB">
              <w:rPr>
                <w:rFonts w:ascii="Trebuchet MS" w:eastAsia="MS Mincho" w:hAnsi="Trebuchet MS"/>
                <w:noProof/>
                <w:lang w:eastAsia="fr-FR"/>
              </w:rPr>
              <w:drawing>
                <wp:inline distT="0" distB="0" distL="0" distR="0" wp14:anchorId="7B2D3849" wp14:editId="3B960BB2">
                  <wp:extent cx="310285" cy="4749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348085" cy="532783"/>
                          </a:xfrm>
                          <a:prstGeom prst="rect">
                            <a:avLst/>
                          </a:prstGeom>
                        </pic:spPr>
                      </pic:pic>
                    </a:graphicData>
                  </a:graphic>
                </wp:inline>
              </w:drawing>
            </w:r>
          </w:p>
        </w:tc>
      </w:tr>
      <w:tr w:rsidR="00787DC3" w14:paraId="67F6E365" w14:textId="77777777" w:rsidTr="00787DC3">
        <w:trPr>
          <w:trHeight w:val="255"/>
        </w:trPr>
        <w:tc>
          <w:tcPr>
            <w:tcW w:w="1898" w:type="dxa"/>
            <w:tcBorders>
              <w:right w:val="single" w:sz="12" w:space="0" w:color="9C1EF1" w:themeColor="accent4"/>
            </w:tcBorders>
            <w:tcMar>
              <w:top w:w="113" w:type="dxa"/>
            </w:tcMar>
          </w:tcPr>
          <w:p w14:paraId="079101BE" w14:textId="328C3AF1" w:rsidR="00787DC3" w:rsidRPr="00986989" w:rsidRDefault="00787DC3" w:rsidP="002E2FCB">
            <w:pPr>
              <w:tabs>
                <w:tab w:val="left" w:pos="3423"/>
              </w:tabs>
              <w:jc w:val="center"/>
              <w:rPr>
                <w:rFonts w:eastAsia="MS Mincho"/>
                <w:b/>
                <w:bCs/>
                <w:color w:val="9C1EF1" w:themeColor="accent4"/>
                <w:sz w:val="32"/>
                <w:szCs w:val="32"/>
              </w:rPr>
            </w:pPr>
            <w:r w:rsidRPr="00986989">
              <w:rPr>
                <w:rFonts w:eastAsia="MS Mincho"/>
                <w:b/>
                <w:bCs/>
                <w:color w:val="9C1EF1" w:themeColor="accent4"/>
                <w:sz w:val="32"/>
                <w:szCs w:val="32"/>
              </w:rPr>
              <w:t>43 000</w:t>
            </w:r>
          </w:p>
        </w:tc>
        <w:tc>
          <w:tcPr>
            <w:tcW w:w="1898" w:type="dxa"/>
            <w:tcMar>
              <w:top w:w="113" w:type="dxa"/>
            </w:tcMar>
          </w:tcPr>
          <w:p w14:paraId="52B82ABB" w14:textId="00A7CE5F" w:rsidR="00787DC3" w:rsidRPr="00986989" w:rsidRDefault="00787DC3" w:rsidP="002E2FCB">
            <w:pPr>
              <w:tabs>
                <w:tab w:val="left" w:pos="3423"/>
              </w:tabs>
              <w:jc w:val="center"/>
              <w:rPr>
                <w:rFonts w:eastAsia="MS Mincho"/>
                <w:b/>
                <w:bCs/>
                <w:color w:val="9C1EF1" w:themeColor="accent4"/>
                <w:sz w:val="32"/>
                <w:szCs w:val="32"/>
              </w:rPr>
            </w:pPr>
            <w:r w:rsidRPr="00986989">
              <w:rPr>
                <w:rFonts w:eastAsia="MS Mincho"/>
                <w:b/>
                <w:bCs/>
                <w:color w:val="9C1EF1" w:themeColor="accent4"/>
                <w:sz w:val="32"/>
                <w:szCs w:val="32"/>
              </w:rPr>
              <w:t>4600</w:t>
            </w:r>
          </w:p>
        </w:tc>
        <w:tc>
          <w:tcPr>
            <w:tcW w:w="1898" w:type="dxa"/>
            <w:tcMar>
              <w:top w:w="113" w:type="dxa"/>
            </w:tcMar>
          </w:tcPr>
          <w:p w14:paraId="7E4C3912" w14:textId="2C3CCFD5" w:rsidR="00787DC3" w:rsidRPr="00986989" w:rsidRDefault="00787DC3" w:rsidP="002E2FCB">
            <w:pPr>
              <w:tabs>
                <w:tab w:val="left" w:pos="3423"/>
              </w:tabs>
              <w:jc w:val="center"/>
              <w:rPr>
                <w:rFonts w:eastAsia="MS Mincho"/>
                <w:b/>
                <w:bCs/>
                <w:color w:val="9C1EF1" w:themeColor="accent4"/>
                <w:sz w:val="32"/>
                <w:szCs w:val="32"/>
              </w:rPr>
            </w:pPr>
            <w:r w:rsidRPr="00986989">
              <w:rPr>
                <w:rFonts w:eastAsia="MS Mincho"/>
                <w:b/>
                <w:bCs/>
                <w:color w:val="9C1EF1" w:themeColor="accent4"/>
                <w:sz w:val="32"/>
                <w:szCs w:val="32"/>
              </w:rPr>
              <w:t>3257</w:t>
            </w:r>
          </w:p>
        </w:tc>
        <w:tc>
          <w:tcPr>
            <w:tcW w:w="1898" w:type="dxa"/>
            <w:tcBorders>
              <w:right w:val="single" w:sz="12" w:space="0" w:color="9C1EF1" w:themeColor="accent4"/>
            </w:tcBorders>
            <w:tcMar>
              <w:top w:w="113" w:type="dxa"/>
            </w:tcMar>
          </w:tcPr>
          <w:p w14:paraId="4D367261" w14:textId="66F26459" w:rsidR="00787DC3" w:rsidRPr="00986989" w:rsidRDefault="00787DC3" w:rsidP="002E2FCB">
            <w:pPr>
              <w:tabs>
                <w:tab w:val="left" w:pos="3423"/>
              </w:tabs>
              <w:jc w:val="center"/>
              <w:rPr>
                <w:rFonts w:eastAsia="MS Mincho"/>
                <w:b/>
                <w:bCs/>
                <w:color w:val="9C1EF1" w:themeColor="accent4"/>
                <w:sz w:val="32"/>
                <w:szCs w:val="32"/>
              </w:rPr>
            </w:pPr>
            <w:r w:rsidRPr="00986989">
              <w:rPr>
                <w:rFonts w:eastAsia="MS Mincho"/>
                <w:b/>
                <w:bCs/>
                <w:color w:val="9C1EF1" w:themeColor="accent4"/>
                <w:sz w:val="32"/>
                <w:szCs w:val="32"/>
              </w:rPr>
              <w:t>1500</w:t>
            </w:r>
          </w:p>
        </w:tc>
        <w:tc>
          <w:tcPr>
            <w:tcW w:w="1898" w:type="dxa"/>
            <w:tcBorders>
              <w:left w:val="single" w:sz="12" w:space="0" w:color="9C1EF1" w:themeColor="accent4"/>
            </w:tcBorders>
            <w:tcMar>
              <w:top w:w="113" w:type="dxa"/>
            </w:tcMar>
          </w:tcPr>
          <w:p w14:paraId="3CCEE368" w14:textId="0AB9DEB1" w:rsidR="00787DC3" w:rsidRPr="00986989" w:rsidRDefault="00787DC3" w:rsidP="002E2FCB">
            <w:pPr>
              <w:tabs>
                <w:tab w:val="left" w:pos="3423"/>
              </w:tabs>
              <w:jc w:val="center"/>
              <w:rPr>
                <w:rFonts w:eastAsia="MS Mincho"/>
                <w:b/>
                <w:bCs/>
                <w:color w:val="9C1EF1" w:themeColor="accent4"/>
                <w:sz w:val="32"/>
                <w:szCs w:val="32"/>
              </w:rPr>
            </w:pPr>
            <w:r w:rsidRPr="00986989">
              <w:rPr>
                <w:rFonts w:eastAsia="MS Mincho"/>
                <w:b/>
                <w:bCs/>
                <w:color w:val="9C1EF1" w:themeColor="accent4"/>
                <w:sz w:val="32"/>
                <w:szCs w:val="32"/>
              </w:rPr>
              <w:t>42</w:t>
            </w:r>
          </w:p>
        </w:tc>
      </w:tr>
      <w:tr w:rsidR="00787DC3" w:rsidRPr="00EC3A3C" w14:paraId="307A0CB6" w14:textId="77777777" w:rsidTr="00787DC3">
        <w:trPr>
          <w:trHeight w:val="255"/>
        </w:trPr>
        <w:tc>
          <w:tcPr>
            <w:tcW w:w="1898" w:type="dxa"/>
            <w:tcBorders>
              <w:right w:val="single" w:sz="12" w:space="0" w:color="9C1EF1" w:themeColor="accent4"/>
            </w:tcBorders>
          </w:tcPr>
          <w:p w14:paraId="46B79D39" w14:textId="307CE5C0" w:rsidR="00787DC3" w:rsidRPr="00EC3A3C" w:rsidRDefault="00787DC3" w:rsidP="002E2FCB">
            <w:pPr>
              <w:tabs>
                <w:tab w:val="left" w:pos="3423"/>
              </w:tabs>
              <w:jc w:val="center"/>
              <w:rPr>
                <w:rFonts w:asciiTheme="majorHAnsi" w:eastAsia="MS Mincho" w:hAnsiTheme="majorHAnsi"/>
                <w:color w:val="9C1EF1" w:themeColor="accent4"/>
                <w:sz w:val="16"/>
                <w:szCs w:val="16"/>
              </w:rPr>
            </w:pPr>
            <w:proofErr w:type="spellStart"/>
            <w:r w:rsidRPr="00EC3A3C">
              <w:rPr>
                <w:rFonts w:asciiTheme="majorHAnsi" w:eastAsia="MS Mincho" w:hAnsiTheme="majorHAnsi"/>
                <w:color w:val="9C1EF1" w:themeColor="accent4"/>
                <w:sz w:val="16"/>
                <w:szCs w:val="16"/>
              </w:rPr>
              <w:t>étudiant·es</w:t>
            </w:r>
            <w:proofErr w:type="spellEnd"/>
            <w:r w:rsidRPr="00EC3A3C">
              <w:rPr>
                <w:rFonts w:asciiTheme="majorHAnsi" w:eastAsia="MS Mincho" w:hAnsiTheme="majorHAnsi"/>
                <w:color w:val="9C1EF1" w:themeColor="accent4"/>
                <w:sz w:val="16"/>
                <w:szCs w:val="16"/>
              </w:rPr>
              <w:t>, dont plus de 5000 internationaux</w:t>
            </w:r>
          </w:p>
        </w:tc>
        <w:tc>
          <w:tcPr>
            <w:tcW w:w="1898" w:type="dxa"/>
          </w:tcPr>
          <w:p w14:paraId="56904881" w14:textId="0A74F904" w:rsidR="00787DC3" w:rsidRPr="00EC3A3C" w:rsidRDefault="00787DC3" w:rsidP="002E2FCB">
            <w:pPr>
              <w:tabs>
                <w:tab w:val="left" w:pos="3423"/>
              </w:tabs>
              <w:jc w:val="center"/>
              <w:rPr>
                <w:rFonts w:asciiTheme="majorHAnsi" w:eastAsia="MS Mincho" w:hAnsiTheme="majorHAnsi"/>
                <w:color w:val="9C1EF1" w:themeColor="accent4"/>
                <w:sz w:val="16"/>
                <w:szCs w:val="16"/>
              </w:rPr>
            </w:pPr>
            <w:r w:rsidRPr="00EC3A3C">
              <w:rPr>
                <w:rFonts w:asciiTheme="majorHAnsi" w:eastAsia="MS Mincho" w:hAnsiTheme="majorHAnsi"/>
                <w:color w:val="9C1EF1" w:themeColor="accent4"/>
                <w:sz w:val="16"/>
                <w:szCs w:val="16"/>
              </w:rPr>
              <w:t xml:space="preserve">personnels </w:t>
            </w:r>
            <w:r>
              <w:rPr>
                <w:rFonts w:asciiTheme="majorHAnsi" w:eastAsia="MS Mincho" w:hAnsiTheme="majorHAnsi"/>
                <w:color w:val="9C1EF1" w:themeColor="accent4"/>
                <w:sz w:val="16"/>
                <w:szCs w:val="16"/>
              </w:rPr>
              <w:br/>
            </w:r>
            <w:r w:rsidRPr="00EC3A3C">
              <w:rPr>
                <w:rFonts w:asciiTheme="majorHAnsi" w:eastAsia="MS Mincho" w:hAnsiTheme="majorHAnsi"/>
                <w:color w:val="9C1EF1" w:themeColor="accent4"/>
                <w:sz w:val="16"/>
                <w:szCs w:val="16"/>
              </w:rPr>
              <w:t xml:space="preserve">administratifs </w:t>
            </w:r>
            <w:r>
              <w:rPr>
                <w:rFonts w:asciiTheme="majorHAnsi" w:eastAsia="MS Mincho" w:hAnsiTheme="majorHAnsi"/>
                <w:color w:val="9C1EF1" w:themeColor="accent4"/>
                <w:sz w:val="16"/>
                <w:szCs w:val="16"/>
              </w:rPr>
              <w:br/>
            </w:r>
            <w:r w:rsidRPr="00EC3A3C">
              <w:rPr>
                <w:rFonts w:asciiTheme="majorHAnsi" w:eastAsia="MS Mincho" w:hAnsiTheme="majorHAnsi"/>
                <w:color w:val="9C1EF1" w:themeColor="accent4"/>
                <w:sz w:val="16"/>
                <w:szCs w:val="16"/>
              </w:rPr>
              <w:t>et techniques</w:t>
            </w:r>
          </w:p>
        </w:tc>
        <w:tc>
          <w:tcPr>
            <w:tcW w:w="1898" w:type="dxa"/>
          </w:tcPr>
          <w:p w14:paraId="783A684F" w14:textId="6BE63D86" w:rsidR="00787DC3" w:rsidRPr="00EC3A3C" w:rsidRDefault="00787DC3" w:rsidP="002E2FCB">
            <w:pPr>
              <w:tabs>
                <w:tab w:val="left" w:pos="3423"/>
              </w:tabs>
              <w:jc w:val="center"/>
              <w:rPr>
                <w:rFonts w:asciiTheme="majorHAnsi" w:eastAsia="MS Mincho" w:hAnsiTheme="majorHAnsi"/>
                <w:color w:val="9C1EF1" w:themeColor="accent4"/>
                <w:sz w:val="16"/>
                <w:szCs w:val="16"/>
              </w:rPr>
            </w:pPr>
            <w:proofErr w:type="spellStart"/>
            <w:r w:rsidRPr="00EC3A3C">
              <w:rPr>
                <w:rFonts w:asciiTheme="majorHAnsi" w:eastAsia="MS Mincho" w:hAnsiTheme="majorHAnsi"/>
                <w:color w:val="9C1EF1" w:themeColor="accent4"/>
                <w:sz w:val="16"/>
                <w:szCs w:val="16"/>
              </w:rPr>
              <w:t>enseignant·es</w:t>
            </w:r>
            <w:proofErr w:type="spellEnd"/>
            <w:r w:rsidRPr="00EC3A3C">
              <w:rPr>
                <w:rFonts w:asciiTheme="majorHAnsi" w:eastAsia="MS Mincho" w:hAnsiTheme="majorHAnsi"/>
                <w:color w:val="9C1EF1" w:themeColor="accent4"/>
                <w:sz w:val="16"/>
                <w:szCs w:val="16"/>
              </w:rPr>
              <w:t xml:space="preserve">, </w:t>
            </w:r>
            <w:proofErr w:type="spellStart"/>
            <w:r w:rsidRPr="00EC3A3C">
              <w:rPr>
                <w:rFonts w:asciiTheme="majorHAnsi" w:eastAsia="MS Mincho" w:hAnsiTheme="majorHAnsi"/>
                <w:color w:val="9C1EF1" w:themeColor="accent4"/>
                <w:sz w:val="16"/>
                <w:szCs w:val="16"/>
              </w:rPr>
              <w:t>enseignant·es-chercheur·es</w:t>
            </w:r>
            <w:proofErr w:type="spellEnd"/>
          </w:p>
        </w:tc>
        <w:tc>
          <w:tcPr>
            <w:tcW w:w="1898" w:type="dxa"/>
            <w:tcBorders>
              <w:right w:val="single" w:sz="12" w:space="0" w:color="9C1EF1" w:themeColor="accent4"/>
            </w:tcBorders>
          </w:tcPr>
          <w:p w14:paraId="73C08AAB" w14:textId="492F3EB1" w:rsidR="00787DC3" w:rsidRPr="00EC3A3C" w:rsidRDefault="00787DC3" w:rsidP="002E2FCB">
            <w:pPr>
              <w:tabs>
                <w:tab w:val="left" w:pos="3423"/>
              </w:tabs>
              <w:jc w:val="center"/>
              <w:rPr>
                <w:rFonts w:asciiTheme="majorHAnsi" w:eastAsia="MS Mincho" w:hAnsiTheme="majorHAnsi"/>
                <w:color w:val="9C1EF1" w:themeColor="accent4"/>
                <w:sz w:val="16"/>
                <w:szCs w:val="16"/>
              </w:rPr>
            </w:pPr>
            <w:r w:rsidRPr="00EC3A3C">
              <w:rPr>
                <w:rFonts w:asciiTheme="majorHAnsi" w:eastAsia="MS Mincho" w:hAnsiTheme="majorHAnsi"/>
                <w:color w:val="9C1EF1" w:themeColor="accent4"/>
                <w:sz w:val="16"/>
                <w:szCs w:val="16"/>
              </w:rPr>
              <w:t xml:space="preserve">près de 1500 </w:t>
            </w:r>
            <w:proofErr w:type="spellStart"/>
            <w:r w:rsidRPr="00EC3A3C">
              <w:rPr>
                <w:rFonts w:asciiTheme="majorHAnsi" w:eastAsia="MS Mincho" w:hAnsiTheme="majorHAnsi"/>
                <w:color w:val="9C1EF1" w:themeColor="accent4"/>
                <w:sz w:val="16"/>
                <w:szCs w:val="16"/>
              </w:rPr>
              <w:t>doctorant·es</w:t>
            </w:r>
            <w:proofErr w:type="spellEnd"/>
          </w:p>
        </w:tc>
        <w:tc>
          <w:tcPr>
            <w:tcW w:w="1898" w:type="dxa"/>
            <w:tcBorders>
              <w:left w:val="single" w:sz="12" w:space="0" w:color="9C1EF1" w:themeColor="accent4"/>
            </w:tcBorders>
          </w:tcPr>
          <w:p w14:paraId="3C94B895" w14:textId="75A67119" w:rsidR="00787DC3" w:rsidRPr="00EC3A3C" w:rsidRDefault="00787DC3" w:rsidP="002E2FCB">
            <w:pPr>
              <w:tabs>
                <w:tab w:val="left" w:pos="3423"/>
              </w:tabs>
              <w:jc w:val="center"/>
              <w:rPr>
                <w:rFonts w:asciiTheme="majorHAnsi" w:eastAsia="MS Mincho" w:hAnsiTheme="majorHAnsi"/>
                <w:color w:val="9C1EF1" w:themeColor="accent4"/>
                <w:sz w:val="16"/>
                <w:szCs w:val="16"/>
              </w:rPr>
            </w:pPr>
            <w:r w:rsidRPr="00EC3A3C">
              <w:rPr>
                <w:rFonts w:asciiTheme="majorHAnsi" w:eastAsia="MS Mincho" w:hAnsiTheme="majorHAnsi"/>
                <w:color w:val="9C1EF1" w:themeColor="accent4"/>
                <w:sz w:val="16"/>
                <w:szCs w:val="16"/>
              </w:rPr>
              <w:t xml:space="preserve">structures </w:t>
            </w:r>
            <w:r w:rsidRPr="00EC3A3C">
              <w:rPr>
                <w:rFonts w:asciiTheme="majorHAnsi" w:eastAsia="MS Mincho" w:hAnsiTheme="majorHAnsi"/>
                <w:color w:val="9C1EF1" w:themeColor="accent4"/>
                <w:sz w:val="16"/>
                <w:szCs w:val="16"/>
              </w:rPr>
              <w:br/>
              <w:t>de recherche</w:t>
            </w:r>
          </w:p>
        </w:tc>
      </w:tr>
    </w:tbl>
    <w:p w14:paraId="43AF3D77" w14:textId="1157DEB8" w:rsidR="00DC5674" w:rsidRPr="00B56FB7" w:rsidRDefault="00DC5674" w:rsidP="00D13335">
      <w:pPr>
        <w:pStyle w:val="docdata"/>
        <w:spacing w:before="360" w:beforeAutospacing="0" w:after="0" w:afterAutospacing="0"/>
        <w:jc w:val="both"/>
        <w:rPr>
          <w:sz w:val="22"/>
          <w:szCs w:val="22"/>
        </w:rPr>
      </w:pPr>
      <w:r w:rsidRPr="00B56FB7">
        <w:rPr>
          <w:rFonts w:ascii="Source Sans Pro" w:hAnsi="Source Sans Pro"/>
          <w:sz w:val="22"/>
          <w:szCs w:val="22"/>
        </w:rPr>
        <w:t xml:space="preserve">Nantes Université est un établissement public d’enseignement supérieur et de recherche qui propose </w:t>
      </w:r>
      <w:r w:rsidRPr="00B56FB7">
        <w:rPr>
          <w:rFonts w:ascii="Source Sans Pro" w:hAnsi="Source Sans Pro"/>
          <w:b/>
          <w:bCs/>
          <w:color w:val="9C1EF1"/>
          <w:sz w:val="22"/>
          <w:szCs w:val="22"/>
        </w:rPr>
        <w:t>un modèle d’université inédit</w:t>
      </w:r>
      <w:r w:rsidRPr="00B56FB7">
        <w:rPr>
          <w:rFonts w:ascii="Source Sans Pro" w:hAnsi="Source Sans Pro"/>
          <w:color w:val="9C1EF1"/>
          <w:sz w:val="22"/>
          <w:szCs w:val="22"/>
        </w:rPr>
        <w:t xml:space="preserve"> </w:t>
      </w:r>
      <w:r w:rsidRPr="00B56FB7">
        <w:rPr>
          <w:rFonts w:ascii="Source Sans Pro" w:hAnsi="Source Sans Pro"/>
          <w:sz w:val="22"/>
          <w:szCs w:val="22"/>
        </w:rPr>
        <w:t xml:space="preserve">en France unissant une université, un hôpital universitaire (CHU de Nantes), un institut de recherche technologique (IRT Jules Verne), un organisme national de recherche (Inserm) et des grandes écoles (Centrale Nantes, école des Beaux-Arts Nantes Saint-Nazaire, École d’Architecture de Nantes). </w:t>
      </w:r>
    </w:p>
    <w:p w14:paraId="34D5E1F6" w14:textId="77777777" w:rsidR="00DC5674" w:rsidRPr="00B56FB7" w:rsidRDefault="00DC5674" w:rsidP="00DC5674">
      <w:pPr>
        <w:pStyle w:val="NormalWeb"/>
        <w:spacing w:before="120" w:beforeAutospacing="0" w:after="0" w:afterAutospacing="0"/>
        <w:jc w:val="both"/>
        <w:rPr>
          <w:sz w:val="22"/>
          <w:szCs w:val="22"/>
        </w:rPr>
      </w:pPr>
      <w:r w:rsidRPr="00B56FB7">
        <w:rPr>
          <w:rFonts w:ascii="Source Sans Pro" w:hAnsi="Source Sans Pro"/>
          <w:sz w:val="22"/>
          <w:szCs w:val="22"/>
        </w:rPr>
        <w:t xml:space="preserve">Ces acteurs concentrent leurs forces pour </w:t>
      </w:r>
      <w:r w:rsidRPr="00B56FB7">
        <w:rPr>
          <w:rFonts w:ascii="Source Sans Pro" w:hAnsi="Source Sans Pro"/>
          <w:b/>
          <w:bCs/>
          <w:color w:val="9C1EF1"/>
          <w:sz w:val="22"/>
          <w:szCs w:val="22"/>
        </w:rPr>
        <w:t>développer l’excellence de la recherche nantaise</w:t>
      </w:r>
      <w:r w:rsidRPr="00B56FB7">
        <w:rPr>
          <w:rFonts w:ascii="Source Sans Pro" w:hAnsi="Source Sans Pro"/>
          <w:color w:val="9C1EF1"/>
          <w:sz w:val="22"/>
          <w:szCs w:val="22"/>
        </w:rPr>
        <w:t xml:space="preserve"> </w:t>
      </w:r>
      <w:r w:rsidRPr="00B56FB7">
        <w:rPr>
          <w:rFonts w:ascii="Source Sans Pro" w:hAnsi="Source Sans Pro"/>
          <w:sz w:val="22"/>
          <w:szCs w:val="22"/>
        </w:rPr>
        <w:t xml:space="preserve">et offrir de </w:t>
      </w:r>
      <w:r w:rsidRPr="00B56FB7">
        <w:rPr>
          <w:rFonts w:ascii="Source Sans Pro" w:hAnsi="Source Sans Pro"/>
          <w:b/>
          <w:bCs/>
          <w:color w:val="9C1EF1"/>
          <w:sz w:val="22"/>
          <w:szCs w:val="22"/>
        </w:rPr>
        <w:t>nouvelles opportunités de formations</w:t>
      </w:r>
      <w:r w:rsidRPr="00B56FB7">
        <w:rPr>
          <w:rFonts w:ascii="Source Sans Pro" w:hAnsi="Source Sans Pro"/>
          <w:sz w:val="22"/>
          <w:szCs w:val="22"/>
        </w:rPr>
        <w:t xml:space="preserve">, dans tous les domaines de la connaissance. </w:t>
      </w:r>
    </w:p>
    <w:p w14:paraId="0C4A6B25" w14:textId="77777777" w:rsidR="00DC5674" w:rsidRPr="00B56FB7" w:rsidRDefault="00DC5674" w:rsidP="00DC5674">
      <w:pPr>
        <w:pStyle w:val="NormalWeb"/>
        <w:spacing w:before="120" w:beforeAutospacing="0" w:after="0" w:afterAutospacing="0"/>
        <w:jc w:val="both"/>
        <w:rPr>
          <w:sz w:val="22"/>
          <w:szCs w:val="22"/>
        </w:rPr>
      </w:pPr>
      <w:r w:rsidRPr="00B56FB7">
        <w:rPr>
          <w:rFonts w:ascii="Source Sans Pro" w:hAnsi="Source Sans Pro"/>
          <w:b/>
          <w:bCs/>
          <w:color w:val="9C1EF1"/>
          <w:sz w:val="22"/>
          <w:szCs w:val="22"/>
        </w:rPr>
        <w:t xml:space="preserve">Durable </w:t>
      </w:r>
      <w:r w:rsidRPr="00B56FB7">
        <w:rPr>
          <w:rFonts w:ascii="Source Sans Pro" w:hAnsi="Source Sans Pro"/>
          <w:sz w:val="22"/>
          <w:szCs w:val="22"/>
        </w:rPr>
        <w:t xml:space="preserve">et </w:t>
      </w:r>
      <w:r w:rsidRPr="00B56FB7">
        <w:rPr>
          <w:rFonts w:ascii="Source Sans Pro" w:hAnsi="Source Sans Pro"/>
          <w:b/>
          <w:bCs/>
          <w:color w:val="9C1EF1"/>
          <w:sz w:val="22"/>
          <w:szCs w:val="22"/>
        </w:rPr>
        <w:t>ouverte sur le monde</w:t>
      </w:r>
      <w:r w:rsidRPr="00B56FB7">
        <w:rPr>
          <w:rFonts w:ascii="Source Sans Pro" w:hAnsi="Source Sans Pro"/>
          <w:sz w:val="22"/>
          <w:szCs w:val="22"/>
        </w:rPr>
        <w:t>, Nantes Université veille à la qualité des conditions d'études et de travail offertes à ses étudiantes, étudiants et personnels, pour favoriser leur épanouissement sur tous ses campus de Nantes, Saint-Nazaire et La Roche-sur-Yon.</w:t>
      </w:r>
    </w:p>
    <w:p w14:paraId="7FD80753" w14:textId="62B384EB" w:rsidR="0080628F" w:rsidRPr="00EC3A3C" w:rsidRDefault="003E4E23" w:rsidP="006E00A1">
      <w:pPr>
        <w:tabs>
          <w:tab w:val="left" w:pos="3423"/>
        </w:tabs>
        <w:jc w:val="both"/>
        <w:rPr>
          <w:rFonts w:ascii="Trebuchet MS" w:eastAsia="MS Mincho" w:hAnsi="Trebuchet MS"/>
          <w:color w:val="9C1EF1" w:themeColor="accent4"/>
        </w:rPr>
      </w:pPr>
      <w:r w:rsidRPr="003E4E23">
        <w:rPr>
          <w:rFonts w:ascii="Trebuchet MS" w:eastAsia="MS Mincho" w:hAnsi="Trebuchet MS"/>
          <w:color w:val="9C1EF1" w:themeColor="accent4"/>
        </w:rPr>
        <w:t xml:space="preserve">  </w:t>
      </w:r>
      <w:r w:rsidR="001B7EEA" w:rsidRPr="001B7EEA">
        <w:rPr>
          <w:rFonts w:ascii="Trebuchet MS" w:eastAsia="MS Mincho" w:hAnsi="Trebuchet MS"/>
          <w:color w:val="9C1EF1" w:themeColor="accent4"/>
        </w:rPr>
        <w:t xml:space="preserve">  </w:t>
      </w:r>
      <w:r w:rsidR="00BF4841" w:rsidRPr="00BF4841">
        <w:t xml:space="preserve">   </w:t>
      </w:r>
    </w:p>
    <w:tbl>
      <w:tblPr>
        <w:tblStyle w:val="Grilledutableau"/>
        <w:tblpPr w:leftFromText="141" w:rightFromText="141" w:vertAnchor="text" w:horzAnchor="margin" w:tblpY="210"/>
        <w:tblW w:w="0" w:type="auto"/>
        <w:tblBorders>
          <w:top w:val="single" w:sz="8" w:space="0" w:color="9C1EF1"/>
          <w:left w:val="single" w:sz="8" w:space="0" w:color="9C1EF1"/>
          <w:bottom w:val="single" w:sz="8" w:space="0" w:color="9C1EF1"/>
          <w:right w:val="single" w:sz="8" w:space="0" w:color="9C1EF1"/>
          <w:insideH w:val="single" w:sz="8" w:space="0" w:color="9C1EF1"/>
          <w:insideV w:val="single" w:sz="8" w:space="0" w:color="9C1EF1"/>
        </w:tblBorders>
        <w:tblLook w:val="04A0" w:firstRow="1" w:lastRow="0" w:firstColumn="1" w:lastColumn="0" w:noHBand="0" w:noVBand="1"/>
      </w:tblPr>
      <w:tblGrid>
        <w:gridCol w:w="4475"/>
        <w:gridCol w:w="4581"/>
      </w:tblGrid>
      <w:tr w:rsidR="006E3870" w:rsidRPr="00363CFE" w14:paraId="36D5C0B1" w14:textId="77777777" w:rsidTr="00343BCC">
        <w:trPr>
          <w:trHeight w:val="2957"/>
        </w:trPr>
        <w:tc>
          <w:tcPr>
            <w:tcW w:w="4500" w:type="dxa"/>
          </w:tcPr>
          <w:p w14:paraId="1876925B" w14:textId="085B5EC6" w:rsidR="0099483A" w:rsidRDefault="00052C24" w:rsidP="00755A74">
            <w:pPr>
              <w:pStyle w:val="Corpsdetexte"/>
              <w:numPr>
                <w:ilvl w:val="0"/>
                <w:numId w:val="7"/>
              </w:numPr>
              <w:spacing w:before="120" w:after="120"/>
              <w:ind w:left="176" w:hanging="142"/>
              <w:rPr>
                <w:b/>
                <w:i/>
                <w:color w:val="9C1EF1"/>
                <w:sz w:val="18"/>
                <w:szCs w:val="18"/>
              </w:rPr>
            </w:pPr>
            <w:r>
              <w:rPr>
                <w:noProof/>
                <w:lang w:eastAsia="fr-FR"/>
              </w:rPr>
              <w:drawing>
                <wp:inline distT="0" distB="0" distL="0" distR="0" wp14:anchorId="1F99DC6C" wp14:editId="05E39F1A">
                  <wp:extent cx="161925" cy="114300"/>
                  <wp:effectExtent l="0" t="0" r="9525" b="0"/>
                  <wp:docPr id="2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00BF4841">
              <w:rPr>
                <w:b/>
                <w:i/>
                <w:color w:val="9C1EF1"/>
                <w:sz w:val="18"/>
                <w:szCs w:val="18"/>
              </w:rPr>
              <w:t xml:space="preserve"> </w:t>
            </w:r>
            <w:r w:rsidR="004134AC">
              <w:rPr>
                <w:b/>
                <w:i/>
                <w:color w:val="9C1EF1"/>
                <w:sz w:val="18"/>
                <w:szCs w:val="18"/>
              </w:rPr>
              <w:t xml:space="preserve"> </w:t>
            </w:r>
            <w:r w:rsidR="0099483A">
              <w:rPr>
                <w:b/>
                <w:i/>
                <w:color w:val="9C1EF1"/>
                <w:sz w:val="18"/>
                <w:szCs w:val="18"/>
              </w:rPr>
              <w:t xml:space="preserve">Versant : </w:t>
            </w:r>
            <w:r w:rsidR="0099483A" w:rsidRPr="0099483A">
              <w:rPr>
                <w:rFonts w:ascii="Source Sans Pro SemiBold" w:hAnsi="Source Sans Pro SemiBold"/>
                <w:b/>
                <w:bCs/>
                <w:i/>
                <w:iCs/>
                <w:color w:val="9C1EF1"/>
                <w:sz w:val="18"/>
                <w:szCs w:val="18"/>
              </w:rPr>
              <w:t>Fonction publique d’État</w:t>
            </w:r>
          </w:p>
          <w:p w14:paraId="50C94299" w14:textId="2FE4DB90" w:rsidR="0099483A" w:rsidRDefault="00052C24" w:rsidP="00755A74">
            <w:pPr>
              <w:pStyle w:val="Corpsdetexte"/>
              <w:numPr>
                <w:ilvl w:val="0"/>
                <w:numId w:val="7"/>
              </w:numPr>
              <w:spacing w:before="120" w:after="120"/>
              <w:ind w:left="176" w:hanging="142"/>
              <w:rPr>
                <w:b/>
                <w:i/>
                <w:color w:val="9C1EF1"/>
                <w:sz w:val="18"/>
                <w:szCs w:val="18"/>
              </w:rPr>
            </w:pPr>
            <w:r>
              <w:rPr>
                <w:noProof/>
                <w:lang w:eastAsia="fr-FR"/>
              </w:rPr>
              <w:drawing>
                <wp:inline distT="0" distB="0" distL="0" distR="0" wp14:anchorId="6835FF14" wp14:editId="71BB4D57">
                  <wp:extent cx="123825" cy="142875"/>
                  <wp:effectExtent l="0" t="0" r="9525" b="9525"/>
                  <wp:docPr id="2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E3788A">
              <w:rPr>
                <w:b/>
                <w:i/>
                <w:color w:val="9C1EF1"/>
                <w:sz w:val="18"/>
                <w:szCs w:val="18"/>
              </w:rPr>
              <w:t xml:space="preserve"> </w:t>
            </w:r>
            <w:r w:rsidR="004134AC">
              <w:rPr>
                <w:b/>
                <w:i/>
                <w:color w:val="9C1EF1"/>
                <w:sz w:val="18"/>
                <w:szCs w:val="18"/>
              </w:rPr>
              <w:t xml:space="preserve"> </w:t>
            </w:r>
            <w:r w:rsidR="0099483A">
              <w:rPr>
                <w:b/>
                <w:i/>
                <w:color w:val="9C1EF1"/>
                <w:sz w:val="18"/>
                <w:szCs w:val="18"/>
              </w:rPr>
              <w:t xml:space="preserve">Type de recrutement : </w:t>
            </w:r>
            <w:proofErr w:type="gramStart"/>
            <w:r w:rsidR="0099483A" w:rsidRPr="0099483A">
              <w:rPr>
                <w:rFonts w:ascii="Source Sans Pro SemiBold" w:hAnsi="Source Sans Pro SemiBold"/>
                <w:b/>
                <w:bCs/>
                <w:i/>
                <w:iCs/>
                <w:color w:val="9C1EF1"/>
                <w:sz w:val="18"/>
                <w:szCs w:val="18"/>
              </w:rPr>
              <w:t>Catégorie ,</w:t>
            </w:r>
            <w:proofErr w:type="gramEnd"/>
            <w:r w:rsidR="0099483A" w:rsidRPr="0099483A">
              <w:rPr>
                <w:rFonts w:ascii="Source Sans Pro SemiBold" w:hAnsi="Source Sans Pro SemiBold"/>
                <w:b/>
                <w:bCs/>
                <w:i/>
                <w:iCs/>
                <w:color w:val="9C1EF1"/>
                <w:sz w:val="18"/>
                <w:szCs w:val="18"/>
              </w:rPr>
              <w:t xml:space="preserve"> titulaire ou </w:t>
            </w:r>
            <w:proofErr w:type="spellStart"/>
            <w:r w:rsidR="0099483A" w:rsidRPr="0099483A">
              <w:rPr>
                <w:rFonts w:ascii="Source Sans Pro SemiBold" w:hAnsi="Source Sans Pro SemiBold"/>
                <w:b/>
                <w:bCs/>
                <w:i/>
                <w:iCs/>
                <w:color w:val="9C1EF1"/>
                <w:sz w:val="18"/>
                <w:szCs w:val="18"/>
              </w:rPr>
              <w:t>contractuel·le</w:t>
            </w:r>
            <w:proofErr w:type="spellEnd"/>
            <w:r w:rsidR="0099483A" w:rsidRPr="0099483A">
              <w:rPr>
                <w:rFonts w:ascii="Source Sans Pro SemiBold" w:hAnsi="Source Sans Pro SemiBold"/>
                <w:b/>
                <w:bCs/>
                <w:i/>
                <w:iCs/>
                <w:color w:val="9C1EF1"/>
                <w:sz w:val="18"/>
                <w:szCs w:val="18"/>
              </w:rPr>
              <w:t xml:space="preserve">, CDD </w:t>
            </w:r>
            <w:r w:rsidR="0099483A" w:rsidRPr="0099483A">
              <w:rPr>
                <w:i/>
                <w:iCs/>
                <w:color w:val="9C1EF1"/>
                <w:sz w:val="18"/>
                <w:szCs w:val="18"/>
              </w:rPr>
              <w:t>(article 4.2 Loi 84-16)</w:t>
            </w:r>
          </w:p>
          <w:p w14:paraId="0C111866" w14:textId="109D2649" w:rsidR="0099483A" w:rsidRPr="00E1672C" w:rsidRDefault="00052C24" w:rsidP="00E1672C">
            <w:pPr>
              <w:pStyle w:val="Corpsdetexte"/>
              <w:numPr>
                <w:ilvl w:val="0"/>
                <w:numId w:val="7"/>
              </w:numPr>
              <w:spacing w:before="120" w:after="120"/>
              <w:ind w:left="176" w:hanging="142"/>
              <w:rPr>
                <w:b/>
                <w:i/>
                <w:color w:val="9C1EF1"/>
                <w:sz w:val="18"/>
                <w:szCs w:val="18"/>
              </w:rPr>
            </w:pPr>
            <w:r>
              <w:rPr>
                <w:noProof/>
                <w:lang w:eastAsia="fr-FR"/>
              </w:rPr>
              <w:drawing>
                <wp:inline distT="0" distB="0" distL="0" distR="0" wp14:anchorId="058A521D" wp14:editId="17A955EE">
                  <wp:extent cx="123825" cy="1143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3E4E23">
              <w:rPr>
                <w:b/>
                <w:i/>
                <w:color w:val="9C1EF1"/>
                <w:sz w:val="18"/>
                <w:szCs w:val="18"/>
              </w:rPr>
              <w:t xml:space="preserve"> </w:t>
            </w:r>
            <w:r w:rsidR="004134AC">
              <w:rPr>
                <w:b/>
                <w:i/>
                <w:color w:val="9C1EF1"/>
                <w:sz w:val="18"/>
                <w:szCs w:val="18"/>
              </w:rPr>
              <w:t xml:space="preserve"> </w:t>
            </w:r>
            <w:r w:rsidR="00755A74" w:rsidRPr="00755A74">
              <w:rPr>
                <w:b/>
                <w:i/>
                <w:color w:val="9C1EF1"/>
                <w:sz w:val="18"/>
                <w:szCs w:val="18"/>
              </w:rPr>
              <w:t xml:space="preserve">Rémunération : </w:t>
            </w:r>
            <w:r w:rsidR="00755A74" w:rsidRPr="00755A74">
              <w:rPr>
                <w:rFonts w:ascii="Source Sans Pro SemiBold" w:hAnsi="Source Sans Pro SemiBold"/>
                <w:b/>
                <w:bCs/>
                <w:i/>
                <w:iCs/>
                <w:color w:val="9C1EF1"/>
                <w:sz w:val="18"/>
                <w:szCs w:val="18"/>
              </w:rPr>
              <w:t xml:space="preserve">selon la grille indiciaire de la fonction </w:t>
            </w:r>
            <w:r w:rsidR="005E21A7" w:rsidRPr="00755A74">
              <w:rPr>
                <w:rFonts w:ascii="Source Sans Pro SemiBold" w:hAnsi="Source Sans Pro SemiBold"/>
                <w:b/>
                <w:bCs/>
                <w:i/>
                <w:iCs/>
                <w:color w:val="9C1EF1"/>
                <w:sz w:val="18"/>
                <w:szCs w:val="18"/>
              </w:rPr>
              <w:t>publique pour</w:t>
            </w:r>
            <w:r w:rsidR="00755A74" w:rsidRPr="00755A74">
              <w:rPr>
                <w:rFonts w:ascii="Source Sans Pro SemiBold" w:hAnsi="Source Sans Pro SemiBold"/>
                <w:b/>
                <w:bCs/>
                <w:i/>
                <w:iCs/>
                <w:color w:val="9C1EF1"/>
                <w:sz w:val="18"/>
                <w:szCs w:val="18"/>
              </w:rPr>
              <w:t xml:space="preserve"> les titulaires et la charte de gestion des contractuels de Nantes Université pour les non-titulaires, et suivant niveau d’expérience du candidat. </w:t>
            </w:r>
            <w:r w:rsidR="00755A74" w:rsidRPr="00755A74">
              <w:rPr>
                <w:i/>
                <w:iCs/>
                <w:color w:val="9C1EF1"/>
                <w:sz w:val="18"/>
                <w:szCs w:val="18"/>
              </w:rPr>
              <w:t>Comprise : XXX€ nets/ mensuels (XXX€ bruts) [sans expérience] et XXX€ nets/ mensuels  (XXX€ bruts) [+ 15 ans expérience]</w:t>
            </w:r>
          </w:p>
        </w:tc>
        <w:tc>
          <w:tcPr>
            <w:tcW w:w="4608" w:type="dxa"/>
          </w:tcPr>
          <w:p w14:paraId="2752218A" w14:textId="695E49DE" w:rsidR="00E1672C" w:rsidRPr="00755A74" w:rsidRDefault="00052C24" w:rsidP="00E1672C">
            <w:pPr>
              <w:pStyle w:val="Corpsdetexte"/>
              <w:numPr>
                <w:ilvl w:val="0"/>
                <w:numId w:val="7"/>
              </w:numPr>
              <w:spacing w:before="120" w:after="120"/>
              <w:ind w:left="176" w:hanging="142"/>
              <w:rPr>
                <w:b/>
                <w:i/>
                <w:color w:val="9C1EF1"/>
                <w:sz w:val="18"/>
                <w:szCs w:val="18"/>
              </w:rPr>
            </w:pPr>
            <w:r>
              <w:rPr>
                <w:noProof/>
                <w:lang w:eastAsia="fr-FR"/>
              </w:rPr>
              <w:drawing>
                <wp:inline distT="0" distB="0" distL="0" distR="0" wp14:anchorId="2B0990FD" wp14:editId="6A16022C">
                  <wp:extent cx="104775" cy="104775"/>
                  <wp:effectExtent l="0" t="0" r="9525" b="9525"/>
                  <wp:docPr id="2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5D4E2D">
              <w:rPr>
                <w:b/>
                <w:i/>
                <w:color w:val="9C1EF1"/>
                <w:sz w:val="18"/>
                <w:szCs w:val="18"/>
              </w:rPr>
              <w:t xml:space="preserve"> </w:t>
            </w:r>
            <w:r w:rsidR="004134AC">
              <w:rPr>
                <w:b/>
                <w:i/>
                <w:color w:val="9C1EF1"/>
                <w:sz w:val="18"/>
                <w:szCs w:val="18"/>
              </w:rPr>
              <w:t xml:space="preserve"> </w:t>
            </w:r>
            <w:r w:rsidR="00E1672C">
              <w:rPr>
                <w:b/>
                <w:i/>
                <w:color w:val="9C1EF1"/>
                <w:sz w:val="18"/>
                <w:szCs w:val="18"/>
              </w:rPr>
              <w:t>Temps de travail : 37h15</w:t>
            </w:r>
          </w:p>
          <w:p w14:paraId="14DD7FE1" w14:textId="59706F16" w:rsidR="00E1672C" w:rsidRPr="00755A74" w:rsidRDefault="00052C24" w:rsidP="00E1672C">
            <w:pPr>
              <w:pStyle w:val="Corpsdetexte"/>
              <w:numPr>
                <w:ilvl w:val="0"/>
                <w:numId w:val="7"/>
              </w:numPr>
              <w:spacing w:before="120" w:after="120"/>
              <w:ind w:left="176" w:hanging="142"/>
              <w:rPr>
                <w:b/>
                <w:i/>
                <w:color w:val="9C1EF1"/>
                <w:sz w:val="18"/>
                <w:szCs w:val="18"/>
              </w:rPr>
            </w:pPr>
            <w:r>
              <w:rPr>
                <w:noProof/>
                <w:lang w:eastAsia="fr-FR"/>
              </w:rPr>
              <w:drawing>
                <wp:inline distT="0" distB="0" distL="0" distR="0" wp14:anchorId="0C6C5FD5" wp14:editId="0B65BF81">
                  <wp:extent cx="142875" cy="142875"/>
                  <wp:effectExtent l="0" t="0" r="9525" b="9525"/>
                  <wp:docPr id="1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42875" cy="142875"/>
                          </a:xfrm>
                          <a:prstGeom prst="rect">
                            <a:avLst/>
                          </a:prstGeom>
                          <a:noFill/>
                          <a:ln>
                            <a:noFill/>
                          </a:ln>
                        </pic:spPr>
                      </pic:pic>
                    </a:graphicData>
                  </a:graphic>
                </wp:inline>
              </w:drawing>
            </w:r>
            <w:r w:rsidR="00526FA9">
              <w:rPr>
                <w:b/>
                <w:i/>
                <w:color w:val="9C1EF1"/>
                <w:sz w:val="18"/>
                <w:szCs w:val="18"/>
              </w:rPr>
              <w:t xml:space="preserve"> </w:t>
            </w:r>
            <w:r w:rsidR="004134AC">
              <w:rPr>
                <w:b/>
                <w:i/>
                <w:color w:val="9C1EF1"/>
                <w:sz w:val="18"/>
                <w:szCs w:val="18"/>
              </w:rPr>
              <w:t xml:space="preserve"> </w:t>
            </w:r>
            <w:r w:rsidR="00E1672C">
              <w:rPr>
                <w:b/>
                <w:i/>
                <w:color w:val="9C1EF1"/>
                <w:sz w:val="18"/>
                <w:szCs w:val="18"/>
              </w:rPr>
              <w:t xml:space="preserve">Congés : </w:t>
            </w:r>
            <w:r w:rsidR="00E1672C" w:rsidRPr="00755A74">
              <w:rPr>
                <w:rFonts w:ascii="Source Sans Pro SemiBold" w:hAnsi="Source Sans Pro SemiBold"/>
                <w:b/>
                <w:bCs/>
                <w:i/>
                <w:iCs/>
                <w:color w:val="9C1EF1"/>
                <w:sz w:val="18"/>
                <w:szCs w:val="18"/>
              </w:rPr>
              <w:t>45 jours de congés annuels</w:t>
            </w:r>
          </w:p>
          <w:p w14:paraId="107F9EED" w14:textId="3C657A01" w:rsidR="00E1672C" w:rsidRDefault="00052C24" w:rsidP="00E1672C">
            <w:pPr>
              <w:pStyle w:val="Corpsdetexte"/>
              <w:numPr>
                <w:ilvl w:val="0"/>
                <w:numId w:val="7"/>
              </w:numPr>
              <w:spacing w:before="120" w:after="120"/>
              <w:ind w:left="176" w:hanging="142"/>
              <w:rPr>
                <w:b/>
                <w:i/>
                <w:color w:val="9C1EF1"/>
                <w:sz w:val="18"/>
                <w:szCs w:val="18"/>
              </w:rPr>
            </w:pPr>
            <w:r>
              <w:rPr>
                <w:noProof/>
                <w:lang w:eastAsia="fr-FR"/>
              </w:rPr>
              <w:drawing>
                <wp:inline distT="0" distB="0" distL="0" distR="0" wp14:anchorId="19FFD521" wp14:editId="1F2DD588">
                  <wp:extent cx="190500" cy="114300"/>
                  <wp:effectExtent l="0" t="0" r="0" b="0"/>
                  <wp:docPr id="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005D4E2D">
              <w:rPr>
                <w:b/>
                <w:i/>
                <w:color w:val="9C1EF1"/>
                <w:sz w:val="18"/>
                <w:szCs w:val="18"/>
              </w:rPr>
              <w:t xml:space="preserve"> </w:t>
            </w:r>
            <w:r w:rsidR="004134AC">
              <w:rPr>
                <w:b/>
                <w:i/>
                <w:color w:val="9C1EF1"/>
                <w:sz w:val="18"/>
                <w:szCs w:val="18"/>
              </w:rPr>
              <w:t xml:space="preserve"> </w:t>
            </w:r>
            <w:r w:rsidR="00E1672C" w:rsidRPr="00755A74">
              <w:rPr>
                <w:b/>
                <w:i/>
                <w:color w:val="9C1EF1"/>
                <w:sz w:val="18"/>
                <w:szCs w:val="18"/>
              </w:rPr>
              <w:t>Télétravail selon ancienneté</w:t>
            </w:r>
          </w:p>
          <w:p w14:paraId="0B00A8D1" w14:textId="117D3B17" w:rsidR="00E1672C" w:rsidRDefault="00052C24" w:rsidP="00E1672C">
            <w:pPr>
              <w:pStyle w:val="Corpsdetexte"/>
              <w:numPr>
                <w:ilvl w:val="0"/>
                <w:numId w:val="7"/>
              </w:numPr>
              <w:spacing w:before="120" w:after="120"/>
              <w:ind w:left="176" w:hanging="142"/>
              <w:rPr>
                <w:b/>
                <w:i/>
                <w:color w:val="9C1EF1"/>
                <w:sz w:val="18"/>
                <w:szCs w:val="18"/>
              </w:rPr>
            </w:pPr>
            <w:r>
              <w:rPr>
                <w:noProof/>
                <w:lang w:eastAsia="fr-FR"/>
              </w:rPr>
              <w:drawing>
                <wp:inline distT="0" distB="0" distL="0" distR="0" wp14:anchorId="78F36E82" wp14:editId="282F5E4D">
                  <wp:extent cx="152400" cy="104775"/>
                  <wp:effectExtent l="0" t="0" r="0" b="9525"/>
                  <wp:docPr id="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005D4E2D">
              <w:rPr>
                <w:b/>
                <w:i/>
                <w:color w:val="9C1EF1"/>
                <w:sz w:val="18"/>
                <w:szCs w:val="18"/>
              </w:rPr>
              <w:t xml:space="preserve"> </w:t>
            </w:r>
            <w:r w:rsidR="004134AC">
              <w:rPr>
                <w:b/>
                <w:i/>
                <w:color w:val="9C1EF1"/>
                <w:sz w:val="18"/>
                <w:szCs w:val="18"/>
              </w:rPr>
              <w:t xml:space="preserve"> </w:t>
            </w:r>
            <w:r w:rsidR="00E1672C">
              <w:rPr>
                <w:b/>
                <w:i/>
                <w:color w:val="9C1EF1"/>
                <w:sz w:val="18"/>
                <w:szCs w:val="18"/>
              </w:rPr>
              <w:t>Prise en charge partielle des frais de transport domicile-travail (transports en commun)</w:t>
            </w:r>
          </w:p>
          <w:p w14:paraId="0C509C7A" w14:textId="4BF3A869" w:rsidR="007C0DD5" w:rsidRPr="007C0DD5" w:rsidRDefault="007C0DD5" w:rsidP="007C0DD5">
            <w:pPr>
              <w:pStyle w:val="Corpsdetexte"/>
              <w:numPr>
                <w:ilvl w:val="0"/>
                <w:numId w:val="7"/>
              </w:numPr>
              <w:spacing w:before="120" w:after="120"/>
              <w:ind w:left="176" w:hanging="142"/>
              <w:rPr>
                <w:b/>
                <w:i/>
                <w:color w:val="9C1EF1"/>
                <w:sz w:val="18"/>
                <w:szCs w:val="18"/>
              </w:rPr>
            </w:pPr>
            <w:r>
              <w:rPr>
                <w:b/>
                <w:i/>
                <w:noProof/>
                <w:color w:val="9C1EF1"/>
                <w:sz w:val="18"/>
                <w:szCs w:val="18"/>
              </w:rPr>
              <w:drawing>
                <wp:inline distT="0" distB="0" distL="0" distR="0" wp14:anchorId="22F3D9F6" wp14:editId="7FFD8070">
                  <wp:extent cx="222250" cy="123332"/>
                  <wp:effectExtent l="0" t="0" r="635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822" cy="131418"/>
                          </a:xfrm>
                          <a:prstGeom prst="rect">
                            <a:avLst/>
                          </a:prstGeom>
                          <a:noFill/>
                        </pic:spPr>
                      </pic:pic>
                    </a:graphicData>
                  </a:graphic>
                </wp:inline>
              </w:drawing>
            </w:r>
            <w:r>
              <w:rPr>
                <w:b/>
                <w:i/>
                <w:color w:val="9C1EF1"/>
                <w:sz w:val="18"/>
                <w:szCs w:val="18"/>
              </w:rPr>
              <w:t>Forfait mobilités durables</w:t>
            </w:r>
            <w:r w:rsidRPr="00C12647">
              <w:rPr>
                <w:b/>
                <w:i/>
                <w:color w:val="9C1EF1"/>
                <w:sz w:val="18"/>
                <w:szCs w:val="18"/>
              </w:rPr>
              <w:t xml:space="preserve"> </w:t>
            </w:r>
            <w:r>
              <w:rPr>
                <w:b/>
                <w:i/>
                <w:color w:val="9C1EF1"/>
                <w:sz w:val="18"/>
                <w:szCs w:val="18"/>
              </w:rPr>
              <w:t>domicile-travail (en fonction du nombre de jours d’utilisation dans l’année)</w:t>
            </w:r>
          </w:p>
          <w:p w14:paraId="211ED4C8" w14:textId="6CA4674D" w:rsidR="006E3870" w:rsidRPr="00E1672C" w:rsidRDefault="00052C24" w:rsidP="00E1672C">
            <w:pPr>
              <w:pStyle w:val="Corpsdetexte"/>
              <w:numPr>
                <w:ilvl w:val="0"/>
                <w:numId w:val="7"/>
              </w:numPr>
              <w:spacing w:before="120" w:after="120"/>
              <w:ind w:left="176" w:hanging="142"/>
              <w:rPr>
                <w:b/>
                <w:i/>
                <w:color w:val="9C1EF1"/>
                <w:sz w:val="18"/>
                <w:szCs w:val="18"/>
              </w:rPr>
            </w:pPr>
            <w:r>
              <w:rPr>
                <w:noProof/>
                <w:lang w:eastAsia="fr-FR"/>
              </w:rPr>
              <w:drawing>
                <wp:inline distT="0" distB="0" distL="0" distR="0" wp14:anchorId="0CD9AC57" wp14:editId="6DE45BD8">
                  <wp:extent cx="180975" cy="114300"/>
                  <wp:effectExtent l="0" t="0" r="9525" b="0"/>
                  <wp:docPr id="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00526FA9">
              <w:rPr>
                <w:b/>
                <w:i/>
                <w:color w:val="9C1EF1"/>
                <w:sz w:val="18"/>
                <w:szCs w:val="18"/>
              </w:rPr>
              <w:t xml:space="preserve">  </w:t>
            </w:r>
            <w:r w:rsidR="00E1672C" w:rsidRPr="00E1672C">
              <w:rPr>
                <w:b/>
                <w:i/>
                <w:color w:val="9C1EF1"/>
                <w:sz w:val="18"/>
                <w:szCs w:val="18"/>
              </w:rPr>
              <w:t>Accès aux restaurants et cafétérias du CROUS avec tarif privilégié</w:t>
            </w:r>
          </w:p>
        </w:tc>
      </w:tr>
    </w:tbl>
    <w:p w14:paraId="6CE3A4B5" w14:textId="77777777" w:rsidR="00343BCC" w:rsidRDefault="00343BCC" w:rsidP="00C0406B">
      <w:pPr>
        <w:pStyle w:val="Titre1"/>
        <w:pBdr>
          <w:bottom w:val="single" w:sz="8" w:space="1" w:color="9C1EF1"/>
        </w:pBdr>
        <w:ind w:left="0"/>
        <w:rPr>
          <w:color w:val="231F20"/>
        </w:rPr>
      </w:pPr>
    </w:p>
    <w:p w14:paraId="2EB3FC3D" w14:textId="77777777" w:rsidR="002D13A8" w:rsidRPr="00067C26" w:rsidRDefault="00FF6F26" w:rsidP="00C0406B">
      <w:pPr>
        <w:pStyle w:val="Titre1"/>
        <w:pBdr>
          <w:bottom w:val="single" w:sz="8" w:space="1" w:color="9C1EF1"/>
        </w:pBdr>
        <w:ind w:left="0"/>
      </w:pPr>
      <w:r w:rsidRPr="00AA338E">
        <w:rPr>
          <w:color w:val="231F20"/>
        </w:rPr>
        <w:t>Environnement et contexte de travail</w:t>
      </w:r>
    </w:p>
    <w:p w14:paraId="5E0A057F" w14:textId="77777777" w:rsidR="00386872" w:rsidRPr="0099483A" w:rsidRDefault="00386872" w:rsidP="00386872">
      <w:pPr>
        <w:pStyle w:val="Corpsdetexte"/>
        <w:numPr>
          <w:ilvl w:val="0"/>
          <w:numId w:val="7"/>
        </w:numPr>
        <w:spacing w:before="120" w:after="120"/>
        <w:ind w:left="176" w:hanging="142"/>
        <w:rPr>
          <w:b/>
          <w:i/>
          <w:color w:val="9C1EF1"/>
          <w:sz w:val="18"/>
          <w:szCs w:val="18"/>
        </w:rPr>
      </w:pPr>
      <w:r w:rsidRPr="00755A74">
        <w:rPr>
          <w:b/>
          <w:i/>
          <w:color w:val="9C1EF1"/>
          <w:sz w:val="18"/>
          <w:szCs w:val="18"/>
        </w:rPr>
        <w:t xml:space="preserve">Localisation : </w:t>
      </w:r>
      <w:r w:rsidRPr="00755A74">
        <w:rPr>
          <w:rFonts w:ascii="Source Sans Pro SemiBold" w:hAnsi="Source Sans Pro SemiBold"/>
          <w:b/>
          <w:bCs/>
          <w:i/>
          <w:iCs/>
          <w:color w:val="9C1EF1"/>
          <w:sz w:val="18"/>
          <w:szCs w:val="18"/>
        </w:rPr>
        <w:t>Nantes</w:t>
      </w:r>
    </w:p>
    <w:p w14:paraId="4B9B9445" w14:textId="78E13F41" w:rsidR="00707A9D" w:rsidRDefault="00707A9D" w:rsidP="0065160A">
      <w:pPr>
        <w:spacing w:before="100" w:line="228" w:lineRule="auto"/>
        <w:jc w:val="both"/>
        <w:rPr>
          <w:rStyle w:val="rynqvb"/>
        </w:rPr>
      </w:pPr>
      <w:r>
        <w:rPr>
          <w:rStyle w:val="rynqvb"/>
        </w:rPr>
        <w:t xml:space="preserve">Le laboratoire </w:t>
      </w:r>
      <w:proofErr w:type="spellStart"/>
      <w:r>
        <w:rPr>
          <w:rStyle w:val="rynqvb"/>
        </w:rPr>
        <w:t>RMeS</w:t>
      </w:r>
      <w:proofErr w:type="spellEnd"/>
      <w:r>
        <w:rPr>
          <w:rStyle w:val="rynqvb"/>
        </w:rPr>
        <w:t>, est composé de 1</w:t>
      </w:r>
      <w:r w:rsidR="00A83304">
        <w:rPr>
          <w:rStyle w:val="rynqvb"/>
        </w:rPr>
        <w:t>24</w:t>
      </w:r>
      <w:r>
        <w:rPr>
          <w:rStyle w:val="rynqvb"/>
        </w:rPr>
        <w:t xml:space="preserve"> personnes en 202</w:t>
      </w:r>
      <w:r w:rsidR="00A83304">
        <w:rPr>
          <w:rStyle w:val="rynqvb"/>
        </w:rPr>
        <w:t>4</w:t>
      </w:r>
      <w:r>
        <w:rPr>
          <w:rStyle w:val="rynqvb"/>
        </w:rPr>
        <w:t xml:space="preserve"> pour </w:t>
      </w:r>
      <w:r w:rsidR="00865E3F">
        <w:rPr>
          <w:rStyle w:val="rynqvb"/>
        </w:rPr>
        <w:t>80</w:t>
      </w:r>
      <w:r>
        <w:rPr>
          <w:rStyle w:val="rynqvb"/>
        </w:rPr>
        <w:t xml:space="preserve"> équivalents temps plein. Le personnel est réparti comme suit : </w:t>
      </w:r>
      <w:r w:rsidR="00865E3F">
        <w:rPr>
          <w:rStyle w:val="rynqvb"/>
        </w:rPr>
        <w:t>9</w:t>
      </w:r>
      <w:r>
        <w:rPr>
          <w:rStyle w:val="rynqvb"/>
        </w:rPr>
        <w:t xml:space="preserve"> chercheurs permanents Inserm et CNRS (4 DR et </w:t>
      </w:r>
      <w:r w:rsidR="00865E3F">
        <w:rPr>
          <w:rStyle w:val="rynqvb"/>
        </w:rPr>
        <w:t>5</w:t>
      </w:r>
      <w:r>
        <w:rPr>
          <w:rStyle w:val="rynqvb"/>
        </w:rPr>
        <w:t xml:space="preserve"> CRCN), 1</w:t>
      </w:r>
      <w:r w:rsidR="00865E3F">
        <w:rPr>
          <w:rStyle w:val="rynqvb"/>
        </w:rPr>
        <w:t>2</w:t>
      </w:r>
      <w:r>
        <w:rPr>
          <w:rStyle w:val="rynqvb"/>
        </w:rPr>
        <w:t xml:space="preserve"> chercheurs universitaires/ONIRIS (</w:t>
      </w:r>
      <w:r w:rsidR="00865E3F">
        <w:rPr>
          <w:rStyle w:val="rynqvb"/>
        </w:rPr>
        <w:t>5</w:t>
      </w:r>
      <w:r>
        <w:rPr>
          <w:rStyle w:val="rynqvb"/>
        </w:rPr>
        <w:t xml:space="preserve"> PR, </w:t>
      </w:r>
      <w:r w:rsidR="00865E3F">
        <w:rPr>
          <w:rStyle w:val="rynqvb"/>
        </w:rPr>
        <w:t>7</w:t>
      </w:r>
      <w:r>
        <w:rPr>
          <w:rStyle w:val="rynqvb"/>
        </w:rPr>
        <w:t xml:space="preserve"> MC), 3</w:t>
      </w:r>
      <w:r w:rsidR="00865E3F">
        <w:rPr>
          <w:rStyle w:val="rynqvb"/>
        </w:rPr>
        <w:t>8</w:t>
      </w:r>
      <w:r>
        <w:rPr>
          <w:rStyle w:val="rynqvb"/>
        </w:rPr>
        <w:t xml:space="preserve"> chercheurs universitaires/hospitaliers (23 PU-PH, </w:t>
      </w:r>
      <w:r>
        <w:rPr>
          <w:rStyle w:val="rynqvb"/>
        </w:rPr>
        <w:lastRenderedPageBreak/>
        <w:t>1</w:t>
      </w:r>
      <w:r w:rsidR="00865E3F">
        <w:rPr>
          <w:rStyle w:val="rynqvb"/>
        </w:rPr>
        <w:t>5</w:t>
      </w:r>
      <w:r>
        <w:rPr>
          <w:rStyle w:val="rynqvb"/>
        </w:rPr>
        <w:t xml:space="preserve"> MCU-PH), </w:t>
      </w:r>
      <w:r w:rsidR="00865E3F">
        <w:rPr>
          <w:rStyle w:val="rynqvb"/>
        </w:rPr>
        <w:t>8</w:t>
      </w:r>
      <w:r>
        <w:rPr>
          <w:rStyle w:val="rynqvb"/>
        </w:rPr>
        <w:t xml:space="preserve"> cliniciens associés universitaires/hospitaliers (</w:t>
      </w:r>
      <w:r w:rsidR="00865E3F">
        <w:rPr>
          <w:rStyle w:val="rynqvb"/>
        </w:rPr>
        <w:t>8</w:t>
      </w:r>
      <w:r>
        <w:rPr>
          <w:rStyle w:val="rynqvb"/>
        </w:rPr>
        <w:t xml:space="preserve"> PH), 2</w:t>
      </w:r>
      <w:r w:rsidR="00865E3F">
        <w:rPr>
          <w:rStyle w:val="rynqvb"/>
        </w:rPr>
        <w:t>9</w:t>
      </w:r>
      <w:r>
        <w:rPr>
          <w:rStyle w:val="rynqvb"/>
        </w:rPr>
        <w:t xml:space="preserve"> personnels techniques et administratifs, </w:t>
      </w:r>
      <w:r w:rsidR="00865E3F">
        <w:rPr>
          <w:rStyle w:val="rynqvb"/>
        </w:rPr>
        <w:t>9</w:t>
      </w:r>
      <w:r>
        <w:rPr>
          <w:rStyle w:val="rynqvb"/>
        </w:rPr>
        <w:t xml:space="preserve"> </w:t>
      </w:r>
      <w:proofErr w:type="spellStart"/>
      <w:r>
        <w:rPr>
          <w:rStyle w:val="rynqvb"/>
        </w:rPr>
        <w:t>post-doctorants</w:t>
      </w:r>
      <w:proofErr w:type="spellEnd"/>
      <w:r>
        <w:rPr>
          <w:rStyle w:val="rynqvb"/>
        </w:rPr>
        <w:t xml:space="preserve">, </w:t>
      </w:r>
      <w:r w:rsidR="00D7442B">
        <w:rPr>
          <w:rStyle w:val="rynqvb"/>
        </w:rPr>
        <w:t>1</w:t>
      </w:r>
      <w:r w:rsidR="00865E3F">
        <w:rPr>
          <w:rStyle w:val="rynqvb"/>
        </w:rPr>
        <w:t>9</w:t>
      </w:r>
      <w:r>
        <w:rPr>
          <w:rStyle w:val="rynqvb"/>
        </w:rPr>
        <w:t xml:space="preserve"> doctorants et environ </w:t>
      </w:r>
      <w:r w:rsidR="00865E3F">
        <w:rPr>
          <w:rStyle w:val="rynqvb"/>
        </w:rPr>
        <w:t>35</w:t>
      </w:r>
      <w:r>
        <w:rPr>
          <w:rStyle w:val="rynqvb"/>
        </w:rPr>
        <w:t xml:space="preserve"> stagiaires (étudiants Master, ingénieurs, résidents). </w:t>
      </w:r>
      <w:proofErr w:type="spellStart"/>
      <w:r>
        <w:rPr>
          <w:rStyle w:val="rynqvb"/>
        </w:rPr>
        <w:t>RMeS</w:t>
      </w:r>
      <w:proofErr w:type="spellEnd"/>
      <w:r>
        <w:rPr>
          <w:rStyle w:val="rynqvb"/>
        </w:rPr>
        <w:t xml:space="preserve"> est structuré autour de 2 équipes de recherche indépendantes : REJOINT et REGOS (</w:t>
      </w:r>
      <w:hyperlink r:id="rId26" w:history="1">
        <w:r w:rsidRPr="0065160A">
          <w:rPr>
            <w:rStyle w:val="Lienhypertexte"/>
            <w:b/>
          </w:rPr>
          <w:t>voir organigramme</w:t>
        </w:r>
      </w:hyperlink>
      <w:r>
        <w:rPr>
          <w:rStyle w:val="rynqvb"/>
        </w:rPr>
        <w:t xml:space="preserve">). Ces 2 équipes bénéficient de nos 4 plateformes technologiques ouvertes : SC3M (microscopie électronique, micro-caractérisation et </w:t>
      </w:r>
      <w:proofErr w:type="spellStart"/>
      <w:r>
        <w:rPr>
          <w:rStyle w:val="rynqvb"/>
        </w:rPr>
        <w:t>morphohistologie</w:t>
      </w:r>
      <w:proofErr w:type="spellEnd"/>
      <w:r>
        <w:rPr>
          <w:rStyle w:val="rynqvb"/>
        </w:rPr>
        <w:t xml:space="preserve">-imagerie fonctionnelle), BIO3 (biomatériaux, </w:t>
      </w:r>
      <w:proofErr w:type="spellStart"/>
      <w:r>
        <w:rPr>
          <w:rStyle w:val="rynqvb"/>
        </w:rPr>
        <w:t>biohydrogels</w:t>
      </w:r>
      <w:proofErr w:type="spellEnd"/>
      <w:r>
        <w:rPr>
          <w:rStyle w:val="rynqvb"/>
        </w:rPr>
        <w:t xml:space="preserve"> et biomécanique), </w:t>
      </w:r>
      <w:r w:rsidRPr="00FA2975">
        <w:rPr>
          <w:rStyle w:val="rynqvb"/>
        </w:rPr>
        <w:t xml:space="preserve">INOA </w:t>
      </w:r>
      <w:r>
        <w:rPr>
          <w:rStyle w:val="rynqvb"/>
        </w:rPr>
        <w:t>(</w:t>
      </w:r>
      <w:proofErr w:type="spellStart"/>
      <w:r w:rsidRPr="00FA2975">
        <w:rPr>
          <w:rStyle w:val="rynqvb"/>
        </w:rPr>
        <w:t>INflammation</w:t>
      </w:r>
      <w:proofErr w:type="spellEnd"/>
      <w:r w:rsidRPr="00FA2975">
        <w:rPr>
          <w:rStyle w:val="rynqvb"/>
        </w:rPr>
        <w:t xml:space="preserve"> </w:t>
      </w:r>
      <w:proofErr w:type="spellStart"/>
      <w:proofErr w:type="gramStart"/>
      <w:r w:rsidRPr="00FA2975">
        <w:rPr>
          <w:rStyle w:val="rynqvb"/>
        </w:rPr>
        <w:t>OstéoArticulaire</w:t>
      </w:r>
      <w:proofErr w:type="spellEnd"/>
      <w:r w:rsidRPr="00FA2975">
        <w:rPr>
          <w:rStyle w:val="rynqvb"/>
        </w:rPr>
        <w:t xml:space="preserve"> </w:t>
      </w:r>
      <w:r>
        <w:rPr>
          <w:rStyle w:val="rynqvb"/>
        </w:rPr>
        <w:t>)</w:t>
      </w:r>
      <w:proofErr w:type="gramEnd"/>
      <w:r>
        <w:rPr>
          <w:rStyle w:val="rynqvb"/>
        </w:rPr>
        <w:t xml:space="preserve">, </w:t>
      </w:r>
      <w:proofErr w:type="spellStart"/>
      <w:r w:rsidRPr="00FA2975">
        <w:rPr>
          <w:rStyle w:val="rynqvb"/>
        </w:rPr>
        <w:t>HiMolA</w:t>
      </w:r>
      <w:proofErr w:type="spellEnd"/>
      <w:r>
        <w:rPr>
          <w:rStyle w:val="rynqvb"/>
        </w:rPr>
        <w:t xml:space="preserve"> (</w:t>
      </w:r>
      <w:r w:rsidRPr="00FA2975">
        <w:rPr>
          <w:rStyle w:val="rynqvb"/>
        </w:rPr>
        <w:t>histologie moléculaire</w:t>
      </w:r>
      <w:r>
        <w:rPr>
          <w:rStyle w:val="rynqvb"/>
        </w:rPr>
        <w:t xml:space="preserve">) et de 2 plateaux techniques internes de culture cellulaire et de biologie moléculaire. Notre laboratoire </w:t>
      </w:r>
      <w:proofErr w:type="spellStart"/>
      <w:r>
        <w:rPr>
          <w:rStyle w:val="rynqvb"/>
        </w:rPr>
        <w:t>RMeS</w:t>
      </w:r>
      <w:proofErr w:type="spellEnd"/>
      <w:r>
        <w:rPr>
          <w:rStyle w:val="rynqvb"/>
        </w:rPr>
        <w:t xml:space="preserve"> vise à renforcer son positionnement international en tant que centre d'excellence et leader dans le vieillissement du squelette et la médecine régénérative. Nos objectifs de recherche vont du décryptage des mécanismes qui régissent le développement, la croissance et le vieillissement des tissus osseux et cartilagineux à la promotion de stratégies innovantes de médecine 4R pour le squelette. La médecine « 4R » repose sur des concepts que nous avons récemment développés. Le domaine prometteur de la médecine régénérative vise à restaurer la fonction des tissus endommagés, y compris ceux constituant le squelette. Il entend également concevoir des solutions thérapeutiques assistées par biomatériaux et cellules pour les tissus qui se dégradent inéluctablement avec le vieillissement. Compte tenu du grand nombre de maladies pour lesquelles les cliniciens ne peuvent gérer les symptômes des patients qu'à l'aide de médicaments ou d'appareils, la médecine régénérative a longtemps été considérée comme un facteur de changement en médecine. Fait intéressant, les avancées récentes des sciences des biomatériaux (biomimétisme, hydrogels, </w:t>
      </w:r>
      <w:proofErr w:type="spellStart"/>
      <w:r>
        <w:rPr>
          <w:rStyle w:val="rynqvb"/>
        </w:rPr>
        <w:t>bioimpression</w:t>
      </w:r>
      <w:proofErr w:type="spellEnd"/>
      <w:r>
        <w:rPr>
          <w:rStyle w:val="rynqvb"/>
        </w:rPr>
        <w:t xml:space="preserve"> 3</w:t>
      </w:r>
      <w:proofErr w:type="gramStart"/>
      <w:r>
        <w:rPr>
          <w:rStyle w:val="rynqvb"/>
        </w:rPr>
        <w:t>D...</w:t>
      </w:r>
      <w:proofErr w:type="gramEnd"/>
      <w:r>
        <w:rPr>
          <w:rStyle w:val="rynqvb"/>
        </w:rPr>
        <w:t xml:space="preserve">), de la physiopathologie squelettique (maladies du développement, arthrose, maladies liées à l'âge...), de la biologie du développement (destin cellulaire et modélisation des tissus) et de la biologie des cellules souches (reprogrammation et différenciation) ouvrent la voie à de nouveaux concepts qui amélioreront sans aucun doute les stratégies de régénération squelettique. Notre expertise forte et reconnue qui englobe un large éventail de disciplines allant des sciences des matériaux et de la physico-chimie à la biologie cellulaire et moléculaire et aux sciences cliniques au sein d'un même laboratoire de recherche constitue une opportunité passionnante et unique en France. La complémentarité de nos effectifs a grandement contribué à faire du laboratoire </w:t>
      </w:r>
      <w:proofErr w:type="spellStart"/>
      <w:r>
        <w:rPr>
          <w:rStyle w:val="rynqvb"/>
        </w:rPr>
        <w:t>RMeS</w:t>
      </w:r>
      <w:proofErr w:type="spellEnd"/>
      <w:r>
        <w:rPr>
          <w:rStyle w:val="rynqvb"/>
        </w:rPr>
        <w:t xml:space="preserve"> un centre pionnier dans le domaine du vieillissement squelettique et de la médecine régénérative.</w:t>
      </w:r>
    </w:p>
    <w:p w14:paraId="409418F2" w14:textId="77777777" w:rsidR="00FF6F26" w:rsidRDefault="00FF6F26" w:rsidP="00491EA2">
      <w:pPr>
        <w:spacing w:before="100" w:line="228" w:lineRule="auto"/>
        <w:ind w:firstLine="4"/>
        <w:jc w:val="both"/>
      </w:pPr>
    </w:p>
    <w:p w14:paraId="0C8DDFCC" w14:textId="77777777" w:rsidR="00183205" w:rsidRPr="00067C26" w:rsidRDefault="00183205" w:rsidP="00C0406B">
      <w:pPr>
        <w:pStyle w:val="Titre1"/>
        <w:pBdr>
          <w:bottom w:val="single" w:sz="8" w:space="1" w:color="9C1EF1"/>
        </w:pBdr>
        <w:ind w:left="0"/>
      </w:pPr>
      <w:r w:rsidRPr="00067C26">
        <w:rPr>
          <w:color w:val="231F20"/>
        </w:rPr>
        <w:t>Missions</w:t>
      </w:r>
    </w:p>
    <w:p w14:paraId="781D6C94" w14:textId="77777777" w:rsidR="007E4B03" w:rsidRPr="007E4B03" w:rsidRDefault="007E4B0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r w:rsidRPr="007E4B03">
        <w:rPr>
          <w:rFonts w:ascii="Source Sans Pro" w:hAnsi="Source Sans Pro"/>
          <w:i/>
        </w:rPr>
        <w:t xml:space="preserve">Rapide présentation en une ou deux phrases présentant les raisons d’être du poste, les éléments de contexte, les objectifs et enjeux principaux attachés au poste. Privilégier les verbes d’actions. </w:t>
      </w:r>
    </w:p>
    <w:p w14:paraId="60DB4BC2" w14:textId="77777777" w:rsidR="007F1848" w:rsidRDefault="007F1848" w:rsidP="00C0406B">
      <w:pPr>
        <w:pStyle w:val="Titre1"/>
        <w:pBdr>
          <w:bottom w:val="single" w:sz="8" w:space="1" w:color="9C1EF1"/>
        </w:pBdr>
        <w:ind w:left="0"/>
        <w:rPr>
          <w:color w:val="231F20"/>
        </w:rPr>
      </w:pPr>
    </w:p>
    <w:p w14:paraId="57F62B8A" w14:textId="77777777" w:rsidR="00956DF9" w:rsidRPr="00956DF9" w:rsidRDefault="007F1848" w:rsidP="00C0406B">
      <w:pPr>
        <w:pStyle w:val="Titre1"/>
        <w:pBdr>
          <w:bottom w:val="single" w:sz="8" w:space="1" w:color="9C1EF1"/>
        </w:pBdr>
        <w:ind w:left="0"/>
        <w:rPr>
          <w:color w:val="231F20"/>
        </w:rPr>
      </w:pPr>
      <w:r>
        <w:rPr>
          <w:color w:val="231F20"/>
        </w:rPr>
        <w:t>Activités principales</w:t>
      </w:r>
    </w:p>
    <w:p w14:paraId="66D2DBC7" w14:textId="0A6F5AD9" w:rsidR="007E4B03" w:rsidRPr="007E4B03" w:rsidRDefault="007E4B0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r w:rsidRPr="007E4B03">
        <w:rPr>
          <w:rFonts w:ascii="Source Sans Pro" w:hAnsi="Source Sans Pro"/>
          <w:i/>
        </w:rPr>
        <w:t xml:space="preserve">Partie la plus importante de la fiche de poste. Il s’agit de présenter concrètement et de manière explicite les activités exercées. Privilégier les verbes d’action. S’agissant d’activités principales, limiter à 5 maximum. Pour chacune essayer de préciser les objectifs opérationnels, les conditions d’exercice en termes d’outils et de méthodes. Activités devant être compréhensibles par tous. </w:t>
      </w:r>
      <w:r w:rsidR="00861848" w:rsidRPr="007E4B03">
        <w:rPr>
          <w:rFonts w:ascii="Source Sans Pro" w:hAnsi="Source Sans Pro"/>
          <w:i/>
        </w:rPr>
        <w:t>Éviter</w:t>
      </w:r>
      <w:r w:rsidRPr="007E4B03">
        <w:rPr>
          <w:rFonts w:ascii="Source Sans Pro" w:hAnsi="Source Sans Pro"/>
          <w:i/>
        </w:rPr>
        <w:t xml:space="preserve"> si possible les sigles.</w:t>
      </w:r>
    </w:p>
    <w:p w14:paraId="2563BF26" w14:textId="3610596E" w:rsidR="007E4B03" w:rsidRDefault="007E4B03" w:rsidP="007E4B03">
      <w:pPr>
        <w:pStyle w:val="Style7"/>
        <w:numPr>
          <w:ilvl w:val="0"/>
          <w:numId w:val="15"/>
        </w:numPr>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r w:rsidRPr="007E4B03">
        <w:rPr>
          <w:rFonts w:ascii="Source Sans Pro" w:hAnsi="Source Sans Pro"/>
          <w:i/>
        </w:rPr>
        <w:t xml:space="preserve">Décliner activité : </w:t>
      </w:r>
    </w:p>
    <w:p w14:paraId="6E1989C4" w14:textId="77777777" w:rsidR="007E4B03" w:rsidRDefault="007E4B03" w:rsidP="007E4B03">
      <w:pPr>
        <w:pStyle w:val="Style7"/>
        <w:pBdr>
          <w:top w:val="none" w:sz="0" w:space="0" w:color="auto"/>
          <w:left w:val="none" w:sz="0" w:space="0" w:color="auto"/>
          <w:bottom w:val="none" w:sz="0" w:space="0" w:color="auto"/>
          <w:right w:val="none" w:sz="0" w:space="0" w:color="auto"/>
        </w:pBdr>
        <w:shd w:val="clear" w:color="auto" w:fill="auto"/>
        <w:spacing w:before="120"/>
        <w:ind w:left="720"/>
        <w:jc w:val="both"/>
        <w:rPr>
          <w:rFonts w:ascii="Source Sans Pro" w:hAnsi="Source Sans Pro"/>
          <w:i/>
        </w:rPr>
      </w:pPr>
    </w:p>
    <w:p w14:paraId="5A910622" w14:textId="77777777" w:rsidR="007E4B03" w:rsidRDefault="007E4B03" w:rsidP="007E4B03">
      <w:pPr>
        <w:pStyle w:val="Style7"/>
        <w:numPr>
          <w:ilvl w:val="0"/>
          <w:numId w:val="15"/>
        </w:numPr>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r w:rsidRPr="007E4B03">
        <w:rPr>
          <w:rFonts w:ascii="Source Sans Pro" w:hAnsi="Source Sans Pro"/>
          <w:i/>
        </w:rPr>
        <w:t xml:space="preserve">Décliner activité : </w:t>
      </w:r>
    </w:p>
    <w:p w14:paraId="429A006C" w14:textId="77777777" w:rsidR="007E4B03" w:rsidRDefault="007E4B03" w:rsidP="007E4B03">
      <w:pPr>
        <w:pStyle w:val="Paragraphedeliste"/>
        <w:rPr>
          <w:i/>
        </w:rPr>
      </w:pPr>
    </w:p>
    <w:p w14:paraId="643AFC62" w14:textId="35B31A67" w:rsidR="007E4B03" w:rsidRPr="007E4B03" w:rsidRDefault="007E4B03" w:rsidP="007E4B03">
      <w:pPr>
        <w:pStyle w:val="Style7"/>
        <w:numPr>
          <w:ilvl w:val="0"/>
          <w:numId w:val="15"/>
        </w:numPr>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r w:rsidRPr="007E4B03">
        <w:rPr>
          <w:rFonts w:ascii="Source Sans Pro" w:hAnsi="Source Sans Pro"/>
          <w:i/>
        </w:rPr>
        <w:t>Décliner activité :</w:t>
      </w:r>
    </w:p>
    <w:p w14:paraId="4E1AF2DA" w14:textId="77777777" w:rsidR="007E4B03" w:rsidRPr="007E4B03" w:rsidRDefault="007E4B0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p>
    <w:p w14:paraId="7AE36105" w14:textId="77777777" w:rsidR="007E4B03" w:rsidRPr="007E4B03" w:rsidRDefault="007E4B0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p>
    <w:p w14:paraId="518F98AE" w14:textId="77777777" w:rsidR="00956DF9" w:rsidRPr="00956DF9" w:rsidRDefault="00956DF9" w:rsidP="00C0406B">
      <w:pPr>
        <w:pStyle w:val="Titre1"/>
        <w:pBdr>
          <w:bottom w:val="single" w:sz="8" w:space="1" w:color="9C1EF1"/>
        </w:pBdr>
        <w:ind w:left="0"/>
        <w:rPr>
          <w:color w:val="231F20"/>
        </w:rPr>
      </w:pPr>
      <w:r>
        <w:rPr>
          <w:color w:val="231F20"/>
        </w:rPr>
        <w:t xml:space="preserve">Profil recherché </w:t>
      </w:r>
    </w:p>
    <w:p w14:paraId="2CE77145" w14:textId="2A5FF8C1" w:rsidR="00F63D3C" w:rsidRPr="00F63D3C" w:rsidRDefault="00F63D3C" w:rsidP="00F63D3C">
      <w:pPr>
        <w:pStyle w:val="Paragraphedeliste"/>
        <w:numPr>
          <w:ilvl w:val="0"/>
          <w:numId w:val="2"/>
        </w:numPr>
        <w:tabs>
          <w:tab w:val="left" w:pos="142"/>
        </w:tabs>
        <w:spacing w:before="46" w:line="246" w:lineRule="exact"/>
        <w:ind w:left="0" w:firstLine="0"/>
        <w:rPr>
          <w:color w:val="231F20"/>
          <w:sz w:val="20"/>
        </w:rPr>
      </w:pPr>
      <w:r w:rsidRPr="00F63D3C">
        <w:rPr>
          <w:color w:val="231F20"/>
          <w:sz w:val="20"/>
        </w:rPr>
        <w:t xml:space="preserve">Formation et/ou qualification : </w:t>
      </w:r>
    </w:p>
    <w:p w14:paraId="45F12421" w14:textId="3ED6CAB2" w:rsidR="00751E5F" w:rsidRDefault="00790370" w:rsidP="00F63D3C">
      <w:pPr>
        <w:pStyle w:val="Paragraphedeliste"/>
        <w:numPr>
          <w:ilvl w:val="0"/>
          <w:numId w:val="2"/>
        </w:numPr>
        <w:tabs>
          <w:tab w:val="left" w:pos="142"/>
        </w:tabs>
        <w:spacing w:before="46" w:line="246" w:lineRule="exact"/>
        <w:ind w:left="0" w:firstLine="0"/>
        <w:rPr>
          <w:sz w:val="20"/>
        </w:rPr>
      </w:pPr>
      <w:r>
        <w:rPr>
          <w:color w:val="231F20"/>
          <w:sz w:val="20"/>
        </w:rPr>
        <w:t>Expériences</w:t>
      </w:r>
      <w:r>
        <w:rPr>
          <w:color w:val="231F20"/>
          <w:spacing w:val="-5"/>
          <w:sz w:val="20"/>
        </w:rPr>
        <w:t xml:space="preserve"> </w:t>
      </w:r>
      <w:r>
        <w:rPr>
          <w:color w:val="231F20"/>
          <w:sz w:val="20"/>
        </w:rPr>
        <w:t>antérieures</w:t>
      </w:r>
      <w:r>
        <w:rPr>
          <w:color w:val="231F20"/>
          <w:spacing w:val="-4"/>
          <w:sz w:val="20"/>
        </w:rPr>
        <w:t xml:space="preserve"> </w:t>
      </w:r>
      <w:r>
        <w:rPr>
          <w:color w:val="231F20"/>
          <w:sz w:val="20"/>
        </w:rPr>
        <w:t>bienvenues</w:t>
      </w:r>
      <w:r>
        <w:rPr>
          <w:color w:val="231F20"/>
          <w:spacing w:val="-4"/>
          <w:sz w:val="20"/>
        </w:rPr>
        <w:t xml:space="preserve"> </w:t>
      </w:r>
      <w:r>
        <w:rPr>
          <w:color w:val="231F20"/>
          <w:sz w:val="20"/>
        </w:rPr>
        <w:t>pour</w:t>
      </w:r>
      <w:r>
        <w:rPr>
          <w:color w:val="231F20"/>
          <w:spacing w:val="-4"/>
          <w:sz w:val="20"/>
        </w:rPr>
        <w:t xml:space="preserve"> </w:t>
      </w:r>
      <w:r>
        <w:rPr>
          <w:color w:val="231F20"/>
          <w:sz w:val="20"/>
        </w:rPr>
        <w:t>occuper</w:t>
      </w:r>
      <w:r>
        <w:rPr>
          <w:color w:val="231F20"/>
          <w:spacing w:val="-4"/>
          <w:sz w:val="20"/>
        </w:rPr>
        <w:t xml:space="preserve"> </w:t>
      </w:r>
      <w:r>
        <w:rPr>
          <w:color w:val="231F20"/>
          <w:sz w:val="20"/>
        </w:rPr>
        <w:t>le</w:t>
      </w:r>
      <w:r>
        <w:rPr>
          <w:color w:val="231F20"/>
          <w:spacing w:val="-5"/>
          <w:sz w:val="20"/>
        </w:rPr>
        <w:t xml:space="preserve"> </w:t>
      </w:r>
      <w:r>
        <w:rPr>
          <w:color w:val="231F20"/>
          <w:sz w:val="20"/>
        </w:rPr>
        <w:t>poste</w:t>
      </w:r>
      <w:r w:rsidR="00F63D3C">
        <w:rPr>
          <w:color w:val="231F20"/>
          <w:sz w:val="20"/>
        </w:rPr>
        <w:t xml:space="preserve"> : </w:t>
      </w:r>
    </w:p>
    <w:p w14:paraId="4F03EB71" w14:textId="18D5F8E6" w:rsidR="002A3FE6" w:rsidRDefault="00C932DA" w:rsidP="002A3FE6">
      <w:pPr>
        <w:pStyle w:val="Corpsdetexte"/>
        <w:tabs>
          <w:tab w:val="left" w:pos="1560"/>
        </w:tabs>
        <w:spacing w:before="55" w:line="228" w:lineRule="auto"/>
        <w:rPr>
          <w:color w:val="231F20"/>
        </w:rPr>
      </w:pPr>
      <w:r>
        <w:rPr>
          <w:color w:val="221F1F"/>
        </w:rPr>
        <w:t>Poste ouvert aux agents susceptibles de se prévaloir d’une priorité légale conformément aux dispositions de l’article 60 de la loi du 11 janvier 1984 portant dispositions statutaires relatives à la fonction publique de l’</w:t>
      </w:r>
      <w:r w:rsidR="00861848">
        <w:rPr>
          <w:color w:val="221F1F"/>
        </w:rPr>
        <w:t>É</w:t>
      </w:r>
      <w:r>
        <w:rPr>
          <w:color w:val="221F1F"/>
        </w:rPr>
        <w:t>tat (sur</w:t>
      </w:r>
      <w:r w:rsidR="002A3FE6">
        <w:rPr>
          <w:color w:val="221F1F"/>
        </w:rPr>
        <w:t xml:space="preserve"> présentation d’un justificatif).</w:t>
      </w:r>
    </w:p>
    <w:p w14:paraId="646C25A4" w14:textId="7CF71442" w:rsidR="00183205" w:rsidRPr="002A3FE6" w:rsidRDefault="00CA66D7" w:rsidP="002A3FE6">
      <w:pPr>
        <w:pStyle w:val="Corpsdetexte"/>
        <w:tabs>
          <w:tab w:val="left" w:pos="1560"/>
        </w:tabs>
        <w:spacing w:before="55" w:line="228" w:lineRule="auto"/>
        <w:rPr>
          <w:color w:val="231F20"/>
        </w:rPr>
      </w:pPr>
      <w:r>
        <w:rPr>
          <w:noProof/>
          <w:lang w:eastAsia="fr-FR"/>
        </w:rPr>
        <mc:AlternateContent>
          <mc:Choice Requires="wps">
            <w:drawing>
              <wp:anchor distT="0" distB="0" distL="0" distR="0" simplePos="0" relativeHeight="251659776" behindDoc="1" locked="0" layoutInCell="1" allowOverlap="1" wp14:anchorId="3CAD0542" wp14:editId="48CEE330">
                <wp:simplePos x="0" y="0"/>
                <wp:positionH relativeFrom="page">
                  <wp:posOffset>901065</wp:posOffset>
                </wp:positionH>
                <wp:positionV relativeFrom="paragraph">
                  <wp:posOffset>230505</wp:posOffset>
                </wp:positionV>
                <wp:extent cx="5781675" cy="2333625"/>
                <wp:effectExtent l="0" t="0" r="0" b="0"/>
                <wp:wrapTopAndBottom/>
                <wp:docPr id="1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333625"/>
                        </a:xfrm>
                        <a:prstGeom prst="rect">
                          <a:avLst/>
                        </a:prstGeom>
                        <a:noFill/>
                        <a:ln w="12700">
                          <a:solidFill>
                            <a:srgbClr val="9C1EF1"/>
                          </a:solidFill>
                          <a:miter lim="800000"/>
                          <a:headEnd/>
                          <a:tailEnd/>
                        </a:ln>
                        <a:extLst>
                          <a:ext uri="{909E8E84-426E-40DD-AFC4-6F175D3DCCD1}">
                            <a14:hiddenFill xmlns:a14="http://schemas.microsoft.com/office/drawing/2010/main">
                              <a:solidFill>
                                <a:srgbClr val="FFFFFF"/>
                              </a:solidFill>
                            </a14:hiddenFill>
                          </a:ext>
                        </a:extLst>
                      </wps:spPr>
                      <wps:txbx>
                        <w:txbxContent>
                          <w:p w14:paraId="10A632C0" w14:textId="77777777" w:rsidR="00751E5F" w:rsidRPr="001352FB" w:rsidRDefault="00790370" w:rsidP="002E2E36">
                            <w:pPr>
                              <w:spacing w:before="128"/>
                              <w:rPr>
                                <w:rFonts w:ascii="Source Sans Pro Black" w:hAnsi="Source Sans Pro Black"/>
                                <w:b/>
                                <w:color w:val="9C1EF1"/>
                                <w:sz w:val="32"/>
                              </w:rPr>
                            </w:pPr>
                            <w:r w:rsidRPr="001352FB">
                              <w:rPr>
                                <w:rFonts w:ascii="Source Sans Pro Black" w:hAnsi="Source Sans Pro Black"/>
                                <w:b/>
                                <w:color w:val="9C1EF1"/>
                                <w:sz w:val="32"/>
                              </w:rPr>
                              <w:t>Compétences</w:t>
                            </w:r>
                            <w:r w:rsidRPr="001352FB">
                              <w:rPr>
                                <w:rFonts w:ascii="Source Sans Pro Black" w:hAnsi="Source Sans Pro Black"/>
                                <w:b/>
                                <w:color w:val="9C1EF1"/>
                                <w:spacing w:val="-11"/>
                                <w:sz w:val="32"/>
                              </w:rPr>
                              <w:t xml:space="preserve"> </w:t>
                            </w:r>
                            <w:r w:rsidRPr="001352FB">
                              <w:rPr>
                                <w:rFonts w:ascii="Source Sans Pro Black" w:hAnsi="Source Sans Pro Black"/>
                                <w:b/>
                                <w:color w:val="9C1EF1"/>
                                <w:sz w:val="32"/>
                              </w:rPr>
                              <w:t>et</w:t>
                            </w:r>
                            <w:r w:rsidRPr="001352FB">
                              <w:rPr>
                                <w:rFonts w:ascii="Source Sans Pro Black" w:hAnsi="Source Sans Pro Black"/>
                                <w:b/>
                                <w:color w:val="9C1EF1"/>
                                <w:spacing w:val="-10"/>
                                <w:sz w:val="32"/>
                              </w:rPr>
                              <w:t xml:space="preserve"> </w:t>
                            </w:r>
                            <w:r w:rsidRPr="001352FB">
                              <w:rPr>
                                <w:rFonts w:ascii="Source Sans Pro Black" w:hAnsi="Source Sans Pro Black"/>
                                <w:b/>
                                <w:color w:val="9C1EF1"/>
                                <w:sz w:val="32"/>
                              </w:rPr>
                              <w:t>connaissances</w:t>
                            </w:r>
                            <w:r w:rsidRPr="001352FB">
                              <w:rPr>
                                <w:rFonts w:ascii="Source Sans Pro Black" w:hAnsi="Source Sans Pro Black"/>
                                <w:b/>
                                <w:color w:val="9C1EF1"/>
                                <w:spacing w:val="-11"/>
                                <w:sz w:val="32"/>
                              </w:rPr>
                              <w:t xml:space="preserve"> </w:t>
                            </w:r>
                            <w:r w:rsidRPr="001352FB">
                              <w:rPr>
                                <w:rFonts w:ascii="Source Sans Pro Black" w:hAnsi="Source Sans Pro Black"/>
                                <w:b/>
                                <w:color w:val="9C1EF1"/>
                                <w:sz w:val="32"/>
                              </w:rPr>
                              <w:t>requises</w:t>
                            </w:r>
                          </w:p>
                          <w:p w14:paraId="52F59AAF" w14:textId="77777777" w:rsidR="002E2E36" w:rsidRPr="002E2E36" w:rsidRDefault="002E2E36" w:rsidP="002E2E36">
                            <w:pPr>
                              <w:pStyle w:val="Default"/>
                              <w:spacing w:before="240"/>
                              <w:rPr>
                                <w:color w:val="9C1EF1"/>
                                <w:sz w:val="18"/>
                                <w:szCs w:val="18"/>
                              </w:rPr>
                            </w:pPr>
                            <w:r w:rsidRPr="002E2E36">
                              <w:rPr>
                                <w:b/>
                                <w:bCs/>
                                <w:color w:val="9C1EF1"/>
                                <w:sz w:val="18"/>
                                <w:szCs w:val="18"/>
                              </w:rPr>
                              <w:t xml:space="preserve">Savoirs généraux, théoriques ou disciplinaires : </w:t>
                            </w:r>
                          </w:p>
                          <w:p w14:paraId="2AFD0271" w14:textId="77777777" w:rsidR="007E4B03" w:rsidRDefault="007E4B03" w:rsidP="002E2E36">
                            <w:pPr>
                              <w:pStyle w:val="Default"/>
                              <w:rPr>
                                <w:color w:val="9C1EF1"/>
                                <w:sz w:val="18"/>
                                <w:szCs w:val="18"/>
                              </w:rPr>
                            </w:pPr>
                          </w:p>
                          <w:p w14:paraId="2AE39743" w14:textId="77777777" w:rsidR="007E4B03" w:rsidRDefault="007E4B03" w:rsidP="002E2E36">
                            <w:pPr>
                              <w:pStyle w:val="Default"/>
                              <w:rPr>
                                <w:color w:val="9C1EF1"/>
                                <w:sz w:val="18"/>
                                <w:szCs w:val="18"/>
                              </w:rPr>
                            </w:pPr>
                          </w:p>
                          <w:p w14:paraId="4753667E" w14:textId="77777777" w:rsidR="007E4B03" w:rsidRDefault="007E4B03" w:rsidP="002E2E36">
                            <w:pPr>
                              <w:pStyle w:val="Default"/>
                              <w:rPr>
                                <w:color w:val="9C1EF1"/>
                                <w:sz w:val="18"/>
                                <w:szCs w:val="18"/>
                              </w:rPr>
                            </w:pPr>
                          </w:p>
                          <w:p w14:paraId="1053874E" w14:textId="77777777" w:rsidR="002E2E36" w:rsidRPr="002E2E36" w:rsidRDefault="002E2E36" w:rsidP="002E2E36">
                            <w:pPr>
                              <w:pStyle w:val="Default"/>
                              <w:rPr>
                                <w:color w:val="9C1EF1"/>
                                <w:sz w:val="18"/>
                                <w:szCs w:val="18"/>
                              </w:rPr>
                            </w:pPr>
                            <w:r w:rsidRPr="002E2E36">
                              <w:rPr>
                                <w:b/>
                                <w:bCs/>
                                <w:color w:val="9C1EF1"/>
                                <w:sz w:val="18"/>
                                <w:szCs w:val="18"/>
                              </w:rPr>
                              <w:t xml:space="preserve">Savoir-faire opérationnels : </w:t>
                            </w:r>
                          </w:p>
                          <w:p w14:paraId="658FC783" w14:textId="77777777" w:rsidR="007E4B03" w:rsidRDefault="007E4B03" w:rsidP="002E2E36">
                            <w:pPr>
                              <w:pStyle w:val="Default"/>
                              <w:rPr>
                                <w:color w:val="9C1EF1"/>
                                <w:sz w:val="18"/>
                                <w:szCs w:val="18"/>
                              </w:rPr>
                            </w:pPr>
                          </w:p>
                          <w:p w14:paraId="57E5E154" w14:textId="77777777" w:rsidR="007E4B03" w:rsidRDefault="007E4B03" w:rsidP="002E2E36">
                            <w:pPr>
                              <w:pStyle w:val="Default"/>
                              <w:rPr>
                                <w:color w:val="9C1EF1"/>
                                <w:sz w:val="18"/>
                                <w:szCs w:val="18"/>
                              </w:rPr>
                            </w:pPr>
                          </w:p>
                          <w:p w14:paraId="7BC40AE9" w14:textId="77777777" w:rsidR="007E4B03" w:rsidRDefault="007E4B03" w:rsidP="002E2E36">
                            <w:pPr>
                              <w:pStyle w:val="Default"/>
                              <w:rPr>
                                <w:color w:val="9C1EF1"/>
                                <w:sz w:val="18"/>
                                <w:szCs w:val="18"/>
                              </w:rPr>
                            </w:pPr>
                          </w:p>
                          <w:p w14:paraId="49670311" w14:textId="77777777" w:rsidR="002E2E36" w:rsidRPr="002E2E36" w:rsidRDefault="002E2E36" w:rsidP="002E2E36">
                            <w:pPr>
                              <w:pStyle w:val="Default"/>
                              <w:rPr>
                                <w:color w:val="9C1EF1"/>
                                <w:sz w:val="18"/>
                                <w:szCs w:val="18"/>
                              </w:rPr>
                            </w:pPr>
                            <w:r w:rsidRPr="002E2E36">
                              <w:rPr>
                                <w:b/>
                                <w:bCs/>
                                <w:color w:val="9C1EF1"/>
                                <w:sz w:val="18"/>
                                <w:szCs w:val="18"/>
                              </w:rPr>
                              <w:t xml:space="preserve">Savoir-être : </w:t>
                            </w:r>
                          </w:p>
                          <w:p w14:paraId="0FED7800" w14:textId="655E848A" w:rsidR="007E4B03" w:rsidRDefault="002E2E36" w:rsidP="007E4B03">
                            <w:pPr>
                              <w:pStyle w:val="Default"/>
                              <w:rPr>
                                <w:color w:val="9C1EF1"/>
                                <w:sz w:val="18"/>
                                <w:szCs w:val="18"/>
                              </w:rPr>
                            </w:pPr>
                            <w:r w:rsidRPr="002E2E36">
                              <w:rPr>
                                <w:color w:val="9C1EF1"/>
                                <w:sz w:val="18"/>
                                <w:szCs w:val="18"/>
                              </w:rPr>
                              <w:t xml:space="preserve">- </w:t>
                            </w:r>
                          </w:p>
                          <w:p w14:paraId="760F95F8" w14:textId="77777777" w:rsidR="007E4B03" w:rsidRPr="002E2E36" w:rsidRDefault="007E4B03" w:rsidP="007E4B03">
                            <w:pPr>
                              <w:pStyle w:val="Default"/>
                              <w:rPr>
                                <w:color w:val="9C1EF1"/>
                                <w:sz w:val="18"/>
                                <w:szCs w:val="18"/>
                              </w:rPr>
                            </w:pPr>
                          </w:p>
                          <w:p w14:paraId="6D878C43" w14:textId="29022D35" w:rsidR="008B2C5B" w:rsidRPr="002E2E36" w:rsidRDefault="008B2C5B" w:rsidP="002E2E36">
                            <w:pPr>
                              <w:pStyle w:val="Default"/>
                              <w:rPr>
                                <w:color w:val="9C1EF1"/>
                                <w:sz w:val="18"/>
                                <w:szCs w:val="18"/>
                              </w:rPr>
                            </w:pPr>
                          </w:p>
                        </w:txbxContent>
                      </wps:txbx>
                      <wps:bodyPr rot="0" vert="horz" wrap="square" lIns="180000" tIns="0" rIns="180000" bIns="108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AD0542" id="docshape19" o:spid="_x0000_s1028" type="#_x0000_t202" style="position:absolute;margin-left:70.95pt;margin-top:18.15pt;width:455.25pt;height:183.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fKhwIAABgFAAAOAAAAZHJzL2Uyb0RvYy54bWysVNuO2yAQfa/Uf0C8Z33J3Yqz2tpxVWl7&#10;kbb9AAI4RsXgAomzrfrvHXCSTdqXqqofMJfhzJyZM6zuj61EB26s0CrHyV2MEVdUM6F2Of7yuRot&#10;MLKOKEakVjzHz9zi+/XrV6u+y3iqGy0ZNwhAlM36LseNc10WRZY2vCX2TndcwWGtTUscLM0uYob0&#10;gN7KKI3jWdRrwzqjKbcWdsvhEK8Dfl1z6j7WteUOyRxDbC6MJoxbP0brFcl2hnSNoKcwyD9E0RKh&#10;wOkFqiSOoL0Rf0C1ghptde3uqG4jXdeC8sAB2CTxb2yeGtLxwAWSY7tLmuz/g6UfDp8MEgxql2Ck&#10;SAs1Yppa7zlZ+vT0nc3A6qkDO3d8o49gGqja7lHTrxYpXTRE7fiDMbpvOGEQXuJvRldXBxzrQbb9&#10;e83ADdk7HYCOtWl97iAbCNChTM+X0vCjQxQ2p/NFMptPMaJwlo7H41k6DT5Idr7eGevect0iP8mx&#10;gdoHeHJ4tM6HQ7KzifemdCWkDPWXCvUQczqP44GZloL5U29nzW5bSIMOBCS0LJJNNZCDk2uzVjgQ&#10;shRtjhex/wZp+XxsFAtuHBFymEMoUnlwoAfBnWaDYH4s4+VmsVlMRpN0thlN4rIcPVTFZDSrkvm0&#10;HJdFUSY/fZzJJGsEY1z5UM/iTSZ/J45TGw2yu8j3htIN8yp8p5RfmUW3YYQ0A6vzP7ALQvC1H1Tg&#10;jttjkFzq4bxItpo9gzKMHvoT3hOYNNp8x6iH3syx/bYnhmMk3ymvrpBh6OawAr2Ym+3tsIq9FUZE&#10;UUDKsTtPCzf0/74zYteAo7OcH0CQlQhSeQnqJGNov0Dp9FT4/r5eB6uXB239CwAA//8DAFBLAwQU&#10;AAYACAAAACEA8ogynt8AAAALAQAADwAAAGRycy9kb3ducmV2LnhtbEyPwW7CMBBE70j9B2sr9QY2&#10;JCBI46AKteLUSqU99OjESxJhr6PYCeHva07tcbRPM2/z/WQNG7H3rSMJy4UAhlQ53VIt4fvrbb4F&#10;5oMirYwjlHBDD/viYZarTLsrfeJ4CjWLJeQzJaEJocs491WDVvmF65Di7ex6q0KMfc11r66x3Bq+&#10;EmLDrWopLjSqw0OD1eU0WAklDj80muMhvYxn4ULyvn792En59Di9PAMLOIU/GO76UR2K6FS6gbRn&#10;JuZ0uYuohGSTALsDYr1KgZUSUpFsgRc5//9D8QsAAP//AwBQSwECLQAUAAYACAAAACEAtoM4kv4A&#10;AADhAQAAEwAAAAAAAAAAAAAAAAAAAAAAW0NvbnRlbnRfVHlwZXNdLnhtbFBLAQItABQABgAIAAAA&#10;IQA4/SH/1gAAAJQBAAALAAAAAAAAAAAAAAAAAC8BAABfcmVscy8ucmVsc1BLAQItABQABgAIAAAA&#10;IQANbPfKhwIAABgFAAAOAAAAAAAAAAAAAAAAAC4CAABkcnMvZTJvRG9jLnhtbFBLAQItABQABgAI&#10;AAAAIQDyiDKe3wAAAAsBAAAPAAAAAAAAAAAAAAAAAOEEAABkcnMvZG93bnJldi54bWxQSwUGAAAA&#10;AAQABADzAAAA7QUAAAAA&#10;" filled="f" strokecolor="#9c1ef1" strokeweight="1pt">
                <v:textbox style="mso-fit-shape-to-text:t" inset="5mm,0,5mm,3mm">
                  <w:txbxContent>
                    <w:p w14:paraId="10A632C0" w14:textId="77777777" w:rsidR="00751E5F" w:rsidRPr="001352FB" w:rsidRDefault="00790370" w:rsidP="002E2E36">
                      <w:pPr>
                        <w:spacing w:before="128"/>
                        <w:rPr>
                          <w:rFonts w:ascii="Source Sans Pro Black" w:hAnsi="Source Sans Pro Black"/>
                          <w:b/>
                          <w:color w:val="9C1EF1"/>
                          <w:sz w:val="32"/>
                        </w:rPr>
                      </w:pPr>
                      <w:r w:rsidRPr="001352FB">
                        <w:rPr>
                          <w:rFonts w:ascii="Source Sans Pro Black" w:hAnsi="Source Sans Pro Black"/>
                          <w:b/>
                          <w:color w:val="9C1EF1"/>
                          <w:sz w:val="32"/>
                        </w:rPr>
                        <w:t>Compétences</w:t>
                      </w:r>
                      <w:r w:rsidRPr="001352FB">
                        <w:rPr>
                          <w:rFonts w:ascii="Source Sans Pro Black" w:hAnsi="Source Sans Pro Black"/>
                          <w:b/>
                          <w:color w:val="9C1EF1"/>
                          <w:spacing w:val="-11"/>
                          <w:sz w:val="32"/>
                        </w:rPr>
                        <w:t xml:space="preserve"> </w:t>
                      </w:r>
                      <w:r w:rsidRPr="001352FB">
                        <w:rPr>
                          <w:rFonts w:ascii="Source Sans Pro Black" w:hAnsi="Source Sans Pro Black"/>
                          <w:b/>
                          <w:color w:val="9C1EF1"/>
                          <w:sz w:val="32"/>
                        </w:rPr>
                        <w:t>et</w:t>
                      </w:r>
                      <w:r w:rsidRPr="001352FB">
                        <w:rPr>
                          <w:rFonts w:ascii="Source Sans Pro Black" w:hAnsi="Source Sans Pro Black"/>
                          <w:b/>
                          <w:color w:val="9C1EF1"/>
                          <w:spacing w:val="-10"/>
                          <w:sz w:val="32"/>
                        </w:rPr>
                        <w:t xml:space="preserve"> </w:t>
                      </w:r>
                      <w:r w:rsidRPr="001352FB">
                        <w:rPr>
                          <w:rFonts w:ascii="Source Sans Pro Black" w:hAnsi="Source Sans Pro Black"/>
                          <w:b/>
                          <w:color w:val="9C1EF1"/>
                          <w:sz w:val="32"/>
                        </w:rPr>
                        <w:t>connaissances</w:t>
                      </w:r>
                      <w:r w:rsidRPr="001352FB">
                        <w:rPr>
                          <w:rFonts w:ascii="Source Sans Pro Black" w:hAnsi="Source Sans Pro Black"/>
                          <w:b/>
                          <w:color w:val="9C1EF1"/>
                          <w:spacing w:val="-11"/>
                          <w:sz w:val="32"/>
                        </w:rPr>
                        <w:t xml:space="preserve"> </w:t>
                      </w:r>
                      <w:r w:rsidRPr="001352FB">
                        <w:rPr>
                          <w:rFonts w:ascii="Source Sans Pro Black" w:hAnsi="Source Sans Pro Black"/>
                          <w:b/>
                          <w:color w:val="9C1EF1"/>
                          <w:sz w:val="32"/>
                        </w:rPr>
                        <w:t>requises</w:t>
                      </w:r>
                    </w:p>
                    <w:p w14:paraId="52F59AAF" w14:textId="77777777" w:rsidR="002E2E36" w:rsidRPr="002E2E36" w:rsidRDefault="002E2E36" w:rsidP="002E2E36">
                      <w:pPr>
                        <w:pStyle w:val="Default"/>
                        <w:spacing w:before="240"/>
                        <w:rPr>
                          <w:color w:val="9C1EF1"/>
                          <w:sz w:val="18"/>
                          <w:szCs w:val="18"/>
                        </w:rPr>
                      </w:pPr>
                      <w:r w:rsidRPr="002E2E36">
                        <w:rPr>
                          <w:b/>
                          <w:bCs/>
                          <w:color w:val="9C1EF1"/>
                          <w:sz w:val="18"/>
                          <w:szCs w:val="18"/>
                        </w:rPr>
                        <w:t xml:space="preserve">Savoirs généraux, théoriques ou disciplinaires : </w:t>
                      </w:r>
                    </w:p>
                    <w:p w14:paraId="2AFD0271" w14:textId="77777777" w:rsidR="007E4B03" w:rsidRDefault="007E4B03" w:rsidP="002E2E36">
                      <w:pPr>
                        <w:pStyle w:val="Default"/>
                        <w:rPr>
                          <w:color w:val="9C1EF1"/>
                          <w:sz w:val="18"/>
                          <w:szCs w:val="18"/>
                        </w:rPr>
                      </w:pPr>
                    </w:p>
                    <w:p w14:paraId="2AE39743" w14:textId="77777777" w:rsidR="007E4B03" w:rsidRDefault="007E4B03" w:rsidP="002E2E36">
                      <w:pPr>
                        <w:pStyle w:val="Default"/>
                        <w:rPr>
                          <w:color w:val="9C1EF1"/>
                          <w:sz w:val="18"/>
                          <w:szCs w:val="18"/>
                        </w:rPr>
                      </w:pPr>
                    </w:p>
                    <w:p w14:paraId="4753667E" w14:textId="77777777" w:rsidR="007E4B03" w:rsidRDefault="007E4B03" w:rsidP="002E2E36">
                      <w:pPr>
                        <w:pStyle w:val="Default"/>
                        <w:rPr>
                          <w:color w:val="9C1EF1"/>
                          <w:sz w:val="18"/>
                          <w:szCs w:val="18"/>
                        </w:rPr>
                      </w:pPr>
                    </w:p>
                    <w:p w14:paraId="1053874E" w14:textId="77777777" w:rsidR="002E2E36" w:rsidRPr="002E2E36" w:rsidRDefault="002E2E36" w:rsidP="002E2E36">
                      <w:pPr>
                        <w:pStyle w:val="Default"/>
                        <w:rPr>
                          <w:color w:val="9C1EF1"/>
                          <w:sz w:val="18"/>
                          <w:szCs w:val="18"/>
                        </w:rPr>
                      </w:pPr>
                      <w:r w:rsidRPr="002E2E36">
                        <w:rPr>
                          <w:b/>
                          <w:bCs/>
                          <w:color w:val="9C1EF1"/>
                          <w:sz w:val="18"/>
                          <w:szCs w:val="18"/>
                        </w:rPr>
                        <w:t xml:space="preserve">Savoir-faire opérationnels : </w:t>
                      </w:r>
                    </w:p>
                    <w:p w14:paraId="658FC783" w14:textId="77777777" w:rsidR="007E4B03" w:rsidRDefault="007E4B03" w:rsidP="002E2E36">
                      <w:pPr>
                        <w:pStyle w:val="Default"/>
                        <w:rPr>
                          <w:color w:val="9C1EF1"/>
                          <w:sz w:val="18"/>
                          <w:szCs w:val="18"/>
                        </w:rPr>
                      </w:pPr>
                    </w:p>
                    <w:p w14:paraId="57E5E154" w14:textId="77777777" w:rsidR="007E4B03" w:rsidRDefault="007E4B03" w:rsidP="002E2E36">
                      <w:pPr>
                        <w:pStyle w:val="Default"/>
                        <w:rPr>
                          <w:color w:val="9C1EF1"/>
                          <w:sz w:val="18"/>
                          <w:szCs w:val="18"/>
                        </w:rPr>
                      </w:pPr>
                    </w:p>
                    <w:p w14:paraId="7BC40AE9" w14:textId="77777777" w:rsidR="007E4B03" w:rsidRDefault="007E4B03" w:rsidP="002E2E36">
                      <w:pPr>
                        <w:pStyle w:val="Default"/>
                        <w:rPr>
                          <w:color w:val="9C1EF1"/>
                          <w:sz w:val="18"/>
                          <w:szCs w:val="18"/>
                        </w:rPr>
                      </w:pPr>
                    </w:p>
                    <w:p w14:paraId="49670311" w14:textId="77777777" w:rsidR="002E2E36" w:rsidRPr="002E2E36" w:rsidRDefault="002E2E36" w:rsidP="002E2E36">
                      <w:pPr>
                        <w:pStyle w:val="Default"/>
                        <w:rPr>
                          <w:color w:val="9C1EF1"/>
                          <w:sz w:val="18"/>
                          <w:szCs w:val="18"/>
                        </w:rPr>
                      </w:pPr>
                      <w:r w:rsidRPr="002E2E36">
                        <w:rPr>
                          <w:b/>
                          <w:bCs/>
                          <w:color w:val="9C1EF1"/>
                          <w:sz w:val="18"/>
                          <w:szCs w:val="18"/>
                        </w:rPr>
                        <w:t xml:space="preserve">Savoir-être : </w:t>
                      </w:r>
                    </w:p>
                    <w:p w14:paraId="0FED7800" w14:textId="655E848A" w:rsidR="007E4B03" w:rsidRDefault="002E2E36" w:rsidP="007E4B03">
                      <w:pPr>
                        <w:pStyle w:val="Default"/>
                        <w:rPr>
                          <w:color w:val="9C1EF1"/>
                          <w:sz w:val="18"/>
                          <w:szCs w:val="18"/>
                        </w:rPr>
                      </w:pPr>
                      <w:r w:rsidRPr="002E2E36">
                        <w:rPr>
                          <w:color w:val="9C1EF1"/>
                          <w:sz w:val="18"/>
                          <w:szCs w:val="18"/>
                        </w:rPr>
                        <w:t xml:space="preserve">- </w:t>
                      </w:r>
                    </w:p>
                    <w:p w14:paraId="760F95F8" w14:textId="77777777" w:rsidR="007E4B03" w:rsidRPr="002E2E36" w:rsidRDefault="007E4B03" w:rsidP="007E4B03">
                      <w:pPr>
                        <w:pStyle w:val="Default"/>
                        <w:rPr>
                          <w:color w:val="9C1EF1"/>
                          <w:sz w:val="18"/>
                          <w:szCs w:val="18"/>
                        </w:rPr>
                      </w:pPr>
                    </w:p>
                    <w:p w14:paraId="6D878C43" w14:textId="29022D35" w:rsidR="008B2C5B" w:rsidRPr="002E2E36" w:rsidRDefault="008B2C5B" w:rsidP="002E2E36">
                      <w:pPr>
                        <w:pStyle w:val="Default"/>
                        <w:rPr>
                          <w:color w:val="9C1EF1"/>
                          <w:sz w:val="18"/>
                          <w:szCs w:val="18"/>
                        </w:rPr>
                      </w:pPr>
                    </w:p>
                  </w:txbxContent>
                </v:textbox>
                <w10:wrap type="topAndBottom" anchorx="page"/>
              </v:shape>
            </w:pict>
          </mc:Fallback>
        </mc:AlternateContent>
      </w:r>
    </w:p>
    <w:p w14:paraId="23ECEB62" w14:textId="157EEA9B" w:rsidR="001E6AF1" w:rsidRDefault="001E6AF1" w:rsidP="00183205">
      <w:pPr>
        <w:pStyle w:val="Corpsdetexte"/>
        <w:spacing w:before="5"/>
        <w:rPr>
          <w:b/>
          <w:color w:val="231F20"/>
          <w:sz w:val="14"/>
        </w:rPr>
      </w:pPr>
    </w:p>
    <w:p w14:paraId="2748101D" w14:textId="50FC3629" w:rsidR="00183205" w:rsidRDefault="00183205" w:rsidP="00183205">
      <w:pPr>
        <w:pStyle w:val="Corpsdetexte"/>
        <w:spacing w:before="5"/>
        <w:rPr>
          <w:b/>
          <w:color w:val="231F20"/>
          <w:sz w:val="14"/>
        </w:rPr>
      </w:pPr>
    </w:p>
    <w:p w14:paraId="4DC4BC7E" w14:textId="0CF7C0F3" w:rsidR="00AE68CC" w:rsidRDefault="00AE68CC" w:rsidP="00183205">
      <w:pPr>
        <w:pStyle w:val="Corpsdetexte"/>
        <w:spacing w:before="5"/>
        <w:rPr>
          <w:b/>
          <w:color w:val="231F20"/>
          <w:sz w:val="14"/>
        </w:rPr>
      </w:pPr>
    </w:p>
    <w:p w14:paraId="3B9D1BA2" w14:textId="70442F60" w:rsidR="00AE68CC" w:rsidRDefault="00AE68CC" w:rsidP="00183205">
      <w:pPr>
        <w:pStyle w:val="Corpsdetexte"/>
        <w:spacing w:before="5"/>
        <w:rPr>
          <w:b/>
          <w:color w:val="231F20"/>
          <w:sz w:val="14"/>
        </w:rPr>
      </w:pPr>
    </w:p>
    <w:p w14:paraId="388CC620" w14:textId="40FAF39B" w:rsidR="00590EAF" w:rsidRPr="00945214" w:rsidRDefault="004736DB" w:rsidP="004736DB">
      <w:pPr>
        <w:pStyle w:val="Corpsdetexte"/>
        <w:spacing w:before="240"/>
        <w:rPr>
          <w:b/>
          <w:color w:val="231F20"/>
          <w:sz w:val="14"/>
        </w:rPr>
      </w:pPr>
      <w:r>
        <w:rPr>
          <w:b/>
          <w:noProof/>
          <w:color w:val="231F20"/>
          <w:sz w:val="14"/>
          <w:lang w:eastAsia="fr-FR"/>
        </w:rPr>
        <w:drawing>
          <wp:anchor distT="0" distB="0" distL="114300" distR="114300" simplePos="0" relativeHeight="251663872" behindDoc="0" locked="0" layoutInCell="1" allowOverlap="1" wp14:anchorId="6D0A981D" wp14:editId="757C512F">
            <wp:simplePos x="0" y="0"/>
            <wp:positionH relativeFrom="margin">
              <wp:align>left</wp:align>
            </wp:positionH>
            <wp:positionV relativeFrom="margin">
              <wp:align>top</wp:align>
            </wp:positionV>
            <wp:extent cx="5486400" cy="2007189"/>
            <wp:effectExtent l="0" t="0" r="0" b="0"/>
            <wp:wrapSquare wrapText="bothSides"/>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V relativeFrom="margin">
              <wp14:pctHeight>0</wp14:pctHeight>
            </wp14:sizeRelV>
          </wp:anchor>
        </w:drawing>
      </w:r>
      <w:r w:rsidR="00844CC8" w:rsidRPr="008134E7">
        <w:rPr>
          <w:b/>
          <w:bCs/>
          <w:color w:val="231F20"/>
        </w:rPr>
        <w:t>Contact</w:t>
      </w:r>
      <w:r w:rsidR="00AE68CC">
        <w:rPr>
          <w:b/>
          <w:bCs/>
          <w:color w:val="231F20"/>
        </w:rPr>
        <w:t>s</w:t>
      </w:r>
      <w:r w:rsidR="00844CC8" w:rsidRPr="008134E7">
        <w:rPr>
          <w:b/>
          <w:bCs/>
          <w:color w:val="231F20"/>
        </w:rPr>
        <w:t xml:space="preserve"> : </w:t>
      </w:r>
    </w:p>
    <w:p w14:paraId="01611815" w14:textId="0BDC136F" w:rsidR="00AE68CC" w:rsidRPr="009842C8" w:rsidRDefault="00AE68CC" w:rsidP="00844CC8">
      <w:pPr>
        <w:pStyle w:val="Corpsdetexte"/>
        <w:spacing w:before="5"/>
        <w:rPr>
          <w:color w:val="231F20"/>
        </w:rPr>
      </w:pPr>
      <w:r w:rsidRPr="00386872">
        <w:rPr>
          <w:color w:val="231F20"/>
          <w:szCs w:val="22"/>
        </w:rPr>
        <w:t>P</w:t>
      </w:r>
      <w:r w:rsidR="004D5766" w:rsidRPr="00386872">
        <w:rPr>
          <w:color w:val="231F20"/>
          <w:szCs w:val="22"/>
        </w:rPr>
        <w:t>erso</w:t>
      </w:r>
      <w:r w:rsidR="004D5766">
        <w:rPr>
          <w:color w:val="231F20"/>
        </w:rPr>
        <w:t>nne à contacter pour pl</w:t>
      </w:r>
      <w:r w:rsidRPr="004D5766">
        <w:rPr>
          <w:color w:val="231F20"/>
        </w:rPr>
        <w:t>us d’informations sur le poste :</w:t>
      </w:r>
      <w:r w:rsidRPr="009842C8">
        <w:rPr>
          <w:color w:val="231F20"/>
        </w:rPr>
        <w:t xml:space="preserve"> </w:t>
      </w:r>
      <w:r w:rsidR="004D5766" w:rsidRPr="009842C8">
        <w:rPr>
          <w:color w:val="231F20"/>
        </w:rPr>
        <w:t>Prénom Nom</w:t>
      </w:r>
      <w:r w:rsidR="009842C8">
        <w:rPr>
          <w:color w:val="231F20"/>
        </w:rPr>
        <w:t xml:space="preserve"> -</w:t>
      </w:r>
      <w:r w:rsidR="004D5766" w:rsidRPr="009842C8">
        <w:rPr>
          <w:color w:val="231F20"/>
        </w:rPr>
        <w:t xml:space="preserve"> adresse mail</w:t>
      </w:r>
    </w:p>
    <w:p w14:paraId="58A4B181" w14:textId="771B0210" w:rsidR="00844CC8" w:rsidRDefault="004D5766" w:rsidP="00844CC8">
      <w:pPr>
        <w:pStyle w:val="Corpsdetexte"/>
        <w:spacing w:before="5"/>
        <w:rPr>
          <w:i/>
          <w:iCs/>
          <w:color w:val="9C1EF1"/>
        </w:rPr>
      </w:pPr>
      <w:r w:rsidRPr="00590EAF">
        <w:rPr>
          <w:color w:val="231F20"/>
        </w:rPr>
        <w:t>Où envoyer votre candidature</w:t>
      </w:r>
      <w:r w:rsidR="009842C8">
        <w:rPr>
          <w:color w:val="231F20"/>
        </w:rPr>
        <w:t> :</w:t>
      </w:r>
      <w:r w:rsidRPr="00590EAF">
        <w:rPr>
          <w:color w:val="231F20"/>
        </w:rPr>
        <w:t xml:space="preserve"> </w:t>
      </w:r>
      <w:r w:rsidR="00844CC8" w:rsidRPr="009842C8">
        <w:rPr>
          <w:i/>
          <w:iCs/>
          <w:color w:val="231F20"/>
        </w:rPr>
        <w:t>votre candidature</w:t>
      </w:r>
      <w:r w:rsidR="009842C8" w:rsidRPr="009842C8">
        <w:rPr>
          <w:i/>
          <w:iCs/>
          <w:color w:val="231F20"/>
        </w:rPr>
        <w:t xml:space="preserve"> (CV + lettre de motivation) </w:t>
      </w:r>
      <w:r w:rsidR="00844CC8" w:rsidRPr="009842C8">
        <w:rPr>
          <w:i/>
          <w:iCs/>
          <w:color w:val="231F20"/>
        </w:rPr>
        <w:t>+ derniers arrêté</w:t>
      </w:r>
      <w:r w:rsidR="00844CC8" w:rsidRPr="00AE68CC">
        <w:rPr>
          <w:i/>
          <w:iCs/>
          <w:color w:val="231F20"/>
        </w:rPr>
        <w:t xml:space="preserve"> d’échelon et compte-rendu d’entretien professionnel exclusivement par mail à </w:t>
      </w:r>
      <w:hyperlink r:id="rId32" w:history="1">
        <w:r w:rsidR="00861848" w:rsidRPr="00AE68CC">
          <w:rPr>
            <w:rStyle w:val="Lienhypertexte"/>
            <w:i/>
            <w:iCs/>
          </w:rPr>
          <w:t>recrutement-biatss@univ-nantes.fr</w:t>
        </w:r>
      </w:hyperlink>
    </w:p>
    <w:p w14:paraId="622B2602" w14:textId="77777777" w:rsidR="00B37136" w:rsidRPr="00AE68CC" w:rsidRDefault="00B37136" w:rsidP="00844CC8">
      <w:pPr>
        <w:pStyle w:val="Corpsdetexte"/>
        <w:spacing w:before="5"/>
        <w:rPr>
          <w:i/>
          <w:iCs/>
          <w:color w:val="9C1EF1"/>
        </w:rPr>
      </w:pPr>
    </w:p>
    <w:p w14:paraId="14D8958D" w14:textId="4A154BD2" w:rsidR="00861848" w:rsidRDefault="00861848" w:rsidP="00844CC8">
      <w:pPr>
        <w:pStyle w:val="Corpsdetexte"/>
        <w:spacing w:before="5"/>
        <w:rPr>
          <w:b/>
          <w:bCs/>
          <w:color w:val="9C1EF1"/>
        </w:rPr>
      </w:pPr>
    </w:p>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1EF1" w:themeFill="accent4"/>
        <w:tblLook w:val="04A0" w:firstRow="1" w:lastRow="0" w:firstColumn="1" w:lastColumn="0" w:noHBand="0" w:noVBand="1"/>
      </w:tblPr>
      <w:tblGrid>
        <w:gridCol w:w="2943"/>
      </w:tblGrid>
      <w:tr w:rsidR="00861848" w14:paraId="61D55F75" w14:textId="77777777" w:rsidTr="0084233A">
        <w:trPr>
          <w:trHeight w:val="885"/>
        </w:trPr>
        <w:tc>
          <w:tcPr>
            <w:tcW w:w="2943" w:type="dxa"/>
            <w:shd w:val="clear" w:color="auto" w:fill="9C1EF1" w:themeFill="accent4"/>
            <w:vAlign w:val="bottom"/>
          </w:tcPr>
          <w:p w14:paraId="0A7E3AE7" w14:textId="7B5E5F8D" w:rsidR="00C15C9D" w:rsidRPr="00C15C9D" w:rsidRDefault="00C15C9D" w:rsidP="0084233A">
            <w:pPr>
              <w:pStyle w:val="Corpsdetexte"/>
              <w:spacing w:before="120"/>
              <w:rPr>
                <w:b/>
                <w:color w:val="FFFFFF" w:themeColor="background1"/>
              </w:rPr>
            </w:pPr>
            <w:r w:rsidRPr="00C15C9D">
              <w:rPr>
                <w:b/>
                <w:noProof/>
                <w:color w:val="FFFFFF" w:themeColor="background1"/>
                <w:lang w:eastAsia="fr-FR"/>
              </w:rPr>
              <w:drawing>
                <wp:anchor distT="0" distB="0" distL="114300" distR="114300" simplePos="0" relativeHeight="251662848" behindDoc="0" locked="0" layoutInCell="1" allowOverlap="1" wp14:anchorId="290E9F36" wp14:editId="7DB4F2A9">
                  <wp:simplePos x="0" y="0"/>
                  <wp:positionH relativeFrom="column">
                    <wp:posOffset>47625</wp:posOffset>
                  </wp:positionH>
                  <wp:positionV relativeFrom="paragraph">
                    <wp:posOffset>73025</wp:posOffset>
                  </wp:positionV>
                  <wp:extent cx="251460" cy="291465"/>
                  <wp:effectExtent l="0" t="0" r="2540" b="63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46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848" w:rsidRPr="00C15C9D">
              <w:rPr>
                <w:b/>
                <w:color w:val="FFFFFF" w:themeColor="background1"/>
              </w:rPr>
              <w:t xml:space="preserve">Conseils </w:t>
            </w:r>
            <w:r w:rsidRPr="00C15C9D">
              <w:rPr>
                <w:b/>
                <w:color w:val="FFFFFF" w:themeColor="background1"/>
              </w:rPr>
              <w:br/>
            </w:r>
            <w:r w:rsidR="00861848" w:rsidRPr="00C15C9D">
              <w:rPr>
                <w:b/>
                <w:color w:val="FFFFFF" w:themeColor="background1"/>
              </w:rPr>
              <w:t>aux candidats :</w:t>
            </w:r>
          </w:p>
          <w:p w14:paraId="7BE380E9" w14:textId="610546DA" w:rsidR="00861848" w:rsidRDefault="005E21A7" w:rsidP="0084233A">
            <w:pPr>
              <w:pStyle w:val="Corpsdetexte"/>
              <w:spacing w:before="5"/>
              <w:rPr>
                <w:b/>
              </w:rPr>
            </w:pPr>
            <w:r w:rsidRPr="005E21A7">
              <w:rPr>
                <w:b/>
                <w:sz w:val="18"/>
                <w:szCs w:val="18"/>
              </w:rPr>
              <w:t xml:space="preserve">N’hésitez pas à consulter le site Internet </w:t>
            </w:r>
            <w:hyperlink r:id="rId34" w:history="1">
              <w:r w:rsidRPr="005E21A7">
                <w:rPr>
                  <w:rStyle w:val="Lienhypertexte"/>
                  <w:b/>
                  <w:color w:val="auto"/>
                  <w:sz w:val="18"/>
                  <w:szCs w:val="18"/>
                </w:rPr>
                <w:t>de Nantes Université</w:t>
              </w:r>
            </w:hyperlink>
            <w:r w:rsidRPr="005E21A7">
              <w:rPr>
                <w:b/>
                <w:sz w:val="18"/>
                <w:szCs w:val="18"/>
              </w:rPr>
              <w:t xml:space="preserve"> </w:t>
            </w:r>
            <w:r w:rsidRPr="005E21A7">
              <w:rPr>
                <w:b/>
                <w:sz w:val="18"/>
                <w:szCs w:val="18"/>
              </w:rPr>
              <w:lastRenderedPageBreak/>
              <w:t xml:space="preserve">ainsi que </w:t>
            </w:r>
            <w:hyperlink r:id="rId35" w:history="1">
              <w:r w:rsidRPr="005E21A7">
                <w:rPr>
                  <w:rStyle w:val="Lienhypertexte"/>
                  <w:b/>
                  <w:color w:val="auto"/>
                  <w:sz w:val="18"/>
                  <w:szCs w:val="18"/>
                </w:rPr>
                <w:t>celui d’</w:t>
              </w:r>
              <w:proofErr w:type="spellStart"/>
              <w:r w:rsidRPr="005E21A7">
                <w:rPr>
                  <w:rStyle w:val="Lienhypertexte"/>
                  <w:b/>
                  <w:color w:val="auto"/>
                  <w:sz w:val="18"/>
                  <w:szCs w:val="18"/>
                </w:rPr>
                <w:t>RMeS</w:t>
              </w:r>
              <w:proofErr w:type="spellEnd"/>
            </w:hyperlink>
          </w:p>
        </w:tc>
      </w:tr>
    </w:tbl>
    <w:p w14:paraId="62038DEF" w14:textId="3157FBBD" w:rsidR="00E55299" w:rsidRPr="0065160A" w:rsidRDefault="00E55299" w:rsidP="0065160A">
      <w:pPr>
        <w:pStyle w:val="Corpsdetexte"/>
        <w:spacing w:before="5"/>
        <w:rPr>
          <w:b/>
          <w:color w:val="FFFFFF" w:themeColor="background1"/>
          <w:sz w:val="18"/>
          <w:szCs w:val="18"/>
        </w:rPr>
      </w:pPr>
      <w:bookmarkStart w:id="0" w:name="_GoBack"/>
      <w:bookmarkEnd w:id="0"/>
    </w:p>
    <w:sectPr w:rsidR="00E55299" w:rsidRPr="0065160A" w:rsidSect="00343BCC">
      <w:footerReference w:type="default" r:id="rId36"/>
      <w:headerReference w:type="first" r:id="rId37"/>
      <w:pgSz w:w="11910" w:h="16840"/>
      <w:pgMar w:top="1417" w:right="1417" w:bottom="1417" w:left="1417" w:header="567" w:footer="134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34405" w14:textId="77777777" w:rsidR="0075758D" w:rsidRDefault="0075758D" w:rsidP="007F1848">
      <w:r>
        <w:separator/>
      </w:r>
    </w:p>
  </w:endnote>
  <w:endnote w:type="continuationSeparator" w:id="0">
    <w:p w14:paraId="0AB57E60" w14:textId="77777777" w:rsidR="0075758D" w:rsidRDefault="0075758D" w:rsidP="007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ACFBC" w14:textId="77777777" w:rsidR="007F1848" w:rsidRPr="00151303" w:rsidRDefault="007F1848" w:rsidP="00F12976">
    <w:pPr>
      <w:spacing w:before="100"/>
      <w:jc w:val="right"/>
      <w:rPr>
        <w:sz w:val="32"/>
      </w:rPr>
    </w:pPr>
    <w:r w:rsidRPr="00151303">
      <w:rPr>
        <w:noProof/>
        <w:lang w:eastAsia="fr-FR"/>
      </w:rPr>
      <mc:AlternateContent>
        <mc:Choice Requires="wps">
          <w:drawing>
            <wp:anchor distT="0" distB="0" distL="114300" distR="114300" simplePos="0" relativeHeight="251659264" behindDoc="0" locked="0" layoutInCell="1" allowOverlap="1" wp14:anchorId="3622B7D0" wp14:editId="6CF279A8">
              <wp:simplePos x="0" y="0"/>
              <wp:positionH relativeFrom="page">
                <wp:posOffset>899795</wp:posOffset>
              </wp:positionH>
              <wp:positionV relativeFrom="paragraph">
                <wp:posOffset>295275</wp:posOffset>
              </wp:positionV>
              <wp:extent cx="5760085" cy="0"/>
              <wp:effectExtent l="0" t="0" r="12065" b="1905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9C1EF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88BC" id="Connecteur droit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3.25pt" to="524.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xnKAIAAE4EAAAOAAAAZHJzL2Uyb0RvYy54bWysVE2P2yAQvVfqf0DcE9tpPq04q8pOetm2&#10;kXb7AwjgGBUDAhInqvrfO+A4yraXquoFD8zw5s3Mw+unSyvRmVsntCpwNk4x4opqJtSxwN9ed6Ml&#10;Rs4TxYjUihf4yh1+2rx/t+5Mzie60ZJxiwBEubwzBW68N3mSONrwlrixNlyBs9a2JR629pgwSzpA&#10;b2UySdN50mnLjNWUOwenVe/Em4hf15z6r3XtuEeywMDNx9XG9RDWZLMm+dES0wh6o0H+gUVLhIKk&#10;d6iKeIJOVvwB1QpqtdO1H1PdJrquBeWxBqgmS3+r5qUhhsdaoDnO3Nvk/h8s/XLeWyRYgRcYKdLC&#10;iEqtFPSNnyxiVguPFqFLnXE5BJdqb0Od9KJezLOm3x1SumyIOvLI9vVqACILN5I3V8LGGch16D5r&#10;BjHk5HVs2aW2bYCEZqBLnMz1Phl+8YjC4WwxT9PlDCM6+BKSDxeNdf4T1y0KRoGlUKFpJCfnZ+cD&#10;EZIPIeFY6Z2QMg5eKtQB28kiTeMNp6VgwRvinD0eSmnRmYB2VmW23fVlgecxLEBXxDV9XHT1qrL6&#10;pFhM03DCtjfbEyF7G2hJFRJBkUD0ZvWq+bFKV9vldjkdTSfz7WiaVtXo466cjua7bDGrPlRlWWU/&#10;A+dsmjeCMa4C7UHB2fTvFHJ7S7327hq+Nyh5ix47CWSHbyQdpxwG20vkoNl1b4fpg2hj8O2BhVfx&#10;uAf78Tew+QUAAP//AwBQSwMEFAAGAAgAAAAhAEaQCl7fAAAACgEAAA8AAABkcnMvZG93bnJldi54&#10;bWxMj8FOwzAQRO9I/IO1SNyoXUjTEuJUCAkJDiBReuHmxEsSNV5HsdMEvp6tOMBxZp9mZ/Lt7Dpx&#10;xCG0njQsFwoEUuVtS7WG/fvj1QZEiIas6Tyhhi8MsC3Oz3KTWT/RGx53sRYcQiEzGpoY+0zKUDXo&#10;TFj4Holvn35wJrIcamkHM3G46+S1Uql0piX+0JgeHxqsDrvRaTi8zlP67Iz9WN+8fK+eVDnub0ut&#10;Ly/m+zsQEef4B8OpPleHgjuVfiQbRMc6Wa4Z1ZCkKxAnQCUbHlP+OrLI5f8JxQ8AAAD//wMAUEsB&#10;Ai0AFAAGAAgAAAAhALaDOJL+AAAA4QEAABMAAAAAAAAAAAAAAAAAAAAAAFtDb250ZW50X1R5cGVz&#10;XS54bWxQSwECLQAUAAYACAAAACEAOP0h/9YAAACUAQAACwAAAAAAAAAAAAAAAAAvAQAAX3JlbHMv&#10;LnJlbHNQSwECLQAUAAYACAAAACEAXEJMZygCAABOBAAADgAAAAAAAAAAAAAAAAAuAgAAZHJzL2Uy&#10;b0RvYy54bWxQSwECLQAUAAYACAAAACEARpAKXt8AAAAKAQAADwAAAAAAAAAAAAAAAACCBAAAZHJz&#10;L2Rvd25yZXYueG1sUEsFBgAAAAAEAAQA8wAAAI4FAAAAAA==&#10;" strokecolor="#9c1ef1" strokeweight="1pt">
              <w10:wrap anchorx="page"/>
            </v:line>
          </w:pict>
        </mc:Fallback>
      </mc:AlternateContent>
    </w:r>
    <w:r w:rsidR="00833D37" w:rsidRPr="00151303">
      <w:rPr>
        <w:sz w:val="32"/>
      </w:rPr>
      <w:t>univ-nantes</w:t>
    </w:r>
    <w:r w:rsidRPr="00151303">
      <w:rPr>
        <w:sz w:val="32"/>
      </w:rPr>
      <w:t>.fr</w:t>
    </w:r>
  </w:p>
  <w:p w14:paraId="49A02F05" w14:textId="77777777" w:rsidR="007F1848" w:rsidRPr="007F1848" w:rsidRDefault="007A40B9" w:rsidP="00F12976">
    <w:pPr>
      <w:spacing w:before="100" w:line="228" w:lineRule="auto"/>
      <w:ind w:left="4816" w:firstLine="4"/>
      <w:jc w:val="right"/>
      <w:rPr>
        <w:i/>
        <w:sz w:val="13"/>
      </w:rPr>
    </w:pPr>
    <w:r>
      <w:rPr>
        <w:i/>
        <w:noProof/>
        <w:color w:val="3974BA"/>
        <w:sz w:val="13"/>
        <w:lang w:eastAsia="fr-FR"/>
      </w:rPr>
      <mc:AlternateContent>
        <mc:Choice Requires="wpg">
          <w:drawing>
            <wp:anchor distT="0" distB="0" distL="114300" distR="114300" simplePos="0" relativeHeight="251662336" behindDoc="0" locked="0" layoutInCell="1" allowOverlap="1" wp14:anchorId="2D320CBB" wp14:editId="741F2E95">
              <wp:simplePos x="0" y="0"/>
              <wp:positionH relativeFrom="column">
                <wp:posOffset>-2757</wp:posOffset>
              </wp:positionH>
              <wp:positionV relativeFrom="paragraph">
                <wp:posOffset>77518</wp:posOffset>
              </wp:positionV>
              <wp:extent cx="1741990" cy="449661"/>
              <wp:effectExtent l="0" t="0" r="0" b="7620"/>
              <wp:wrapNone/>
              <wp:docPr id="9" name="Groupe 9"/>
              <wp:cNvGraphicFramePr/>
              <a:graphic xmlns:a="http://schemas.openxmlformats.org/drawingml/2006/main">
                <a:graphicData uri="http://schemas.microsoft.com/office/word/2010/wordprocessingGroup">
                  <wpg:wgp>
                    <wpg:cNvGrpSpPr/>
                    <wpg:grpSpPr>
                      <a:xfrm>
                        <a:off x="0" y="0"/>
                        <a:ext cx="1741990" cy="449661"/>
                        <a:chOff x="0" y="0"/>
                        <a:chExt cx="1741990" cy="449661"/>
                      </a:xfrm>
                    </wpg:grpSpPr>
                    <pic:pic xmlns:pic="http://schemas.openxmlformats.org/drawingml/2006/picture">
                      <pic:nvPicPr>
                        <pic:cNvPr id="2" name="image4.png"/>
                        <pic:cNvPicPr>
                          <a:picLocks noChangeAspect="1"/>
                        </pic:cNvPicPr>
                      </pic:nvPicPr>
                      <pic:blipFill>
                        <a:blip r:embed="rId1" cstate="print">
                          <a:biLevel thresh="75000"/>
                        </a:blip>
                        <a:stretch>
                          <a:fillRect/>
                        </a:stretch>
                      </pic:blipFill>
                      <pic:spPr>
                        <a:xfrm>
                          <a:off x="480349" y="0"/>
                          <a:ext cx="1261641" cy="439838"/>
                        </a:xfrm>
                        <a:prstGeom prst="rect">
                          <a:avLst/>
                        </a:prstGeom>
                      </pic:spPr>
                    </pic:pic>
                    <wps:wsp>
                      <wps:cNvPr id="6" name="Forme libre 6"/>
                      <wps:cNvSpPr>
                        <a:spLocks/>
                      </wps:cNvSpPr>
                      <wps:spPr bwMode="auto">
                        <a:xfrm>
                          <a:off x="0" y="260431"/>
                          <a:ext cx="350520" cy="189230"/>
                        </a:xfrm>
                        <a:custGeom>
                          <a:avLst/>
                          <a:gdLst>
                            <a:gd name="T0" fmla="+- 0 1969 1417"/>
                            <a:gd name="T1" fmla="*/ T0 w 552"/>
                            <a:gd name="T2" fmla="+- 0 530 530"/>
                            <a:gd name="T3" fmla="*/ 530 h 298"/>
                            <a:gd name="T4" fmla="+- 0 1832 1417"/>
                            <a:gd name="T5" fmla="*/ T4 w 552"/>
                            <a:gd name="T6" fmla="+- 0 530 530"/>
                            <a:gd name="T7" fmla="*/ 530 h 298"/>
                            <a:gd name="T8" fmla="+- 0 1832 1417"/>
                            <a:gd name="T9" fmla="*/ T8 w 552"/>
                            <a:gd name="T10" fmla="+- 0 552 530"/>
                            <a:gd name="T11" fmla="*/ 552 h 298"/>
                            <a:gd name="T12" fmla="+- 0 1821 1417"/>
                            <a:gd name="T13" fmla="*/ T12 w 552"/>
                            <a:gd name="T14" fmla="+- 0 610 530"/>
                            <a:gd name="T15" fmla="*/ 610 h 298"/>
                            <a:gd name="T16" fmla="+- 0 1792 1417"/>
                            <a:gd name="T17" fmla="*/ T16 w 552"/>
                            <a:gd name="T18" fmla="+- 0 656 530"/>
                            <a:gd name="T19" fmla="*/ 656 h 298"/>
                            <a:gd name="T20" fmla="+- 0 1748 1417"/>
                            <a:gd name="T21" fmla="*/ T20 w 552"/>
                            <a:gd name="T22" fmla="+- 0 686 530"/>
                            <a:gd name="T23" fmla="*/ 686 h 298"/>
                            <a:gd name="T24" fmla="+- 0 1693 1417"/>
                            <a:gd name="T25" fmla="*/ T24 w 552"/>
                            <a:gd name="T26" fmla="+- 0 697 530"/>
                            <a:gd name="T27" fmla="*/ 697 h 298"/>
                            <a:gd name="T28" fmla="+- 0 1638 1417"/>
                            <a:gd name="T29" fmla="*/ T28 w 552"/>
                            <a:gd name="T30" fmla="+- 0 686 530"/>
                            <a:gd name="T31" fmla="*/ 686 h 298"/>
                            <a:gd name="T32" fmla="+- 0 1594 1417"/>
                            <a:gd name="T33" fmla="*/ T32 w 552"/>
                            <a:gd name="T34" fmla="+- 0 656 530"/>
                            <a:gd name="T35" fmla="*/ 656 h 298"/>
                            <a:gd name="T36" fmla="+- 0 1565 1417"/>
                            <a:gd name="T37" fmla="*/ T36 w 552"/>
                            <a:gd name="T38" fmla="+- 0 610 530"/>
                            <a:gd name="T39" fmla="*/ 610 h 298"/>
                            <a:gd name="T40" fmla="+- 0 1554 1417"/>
                            <a:gd name="T41" fmla="*/ T40 w 552"/>
                            <a:gd name="T42" fmla="+- 0 552 530"/>
                            <a:gd name="T43" fmla="*/ 552 h 298"/>
                            <a:gd name="T44" fmla="+- 0 1554 1417"/>
                            <a:gd name="T45" fmla="*/ T44 w 552"/>
                            <a:gd name="T46" fmla="+- 0 530 530"/>
                            <a:gd name="T47" fmla="*/ 530 h 298"/>
                            <a:gd name="T48" fmla="+- 0 1417 1417"/>
                            <a:gd name="T49" fmla="*/ T48 w 552"/>
                            <a:gd name="T50" fmla="+- 0 530 530"/>
                            <a:gd name="T51" fmla="*/ 530 h 298"/>
                            <a:gd name="T52" fmla="+- 0 1417 1417"/>
                            <a:gd name="T53" fmla="*/ T52 w 552"/>
                            <a:gd name="T54" fmla="+- 0 552 530"/>
                            <a:gd name="T55" fmla="*/ 552 h 298"/>
                            <a:gd name="T56" fmla="+- 0 1427 1417"/>
                            <a:gd name="T57" fmla="*/ T56 w 552"/>
                            <a:gd name="T58" fmla="+- 0 626 530"/>
                            <a:gd name="T59" fmla="*/ 626 h 298"/>
                            <a:gd name="T60" fmla="+- 0 1454 1417"/>
                            <a:gd name="T61" fmla="*/ T60 w 552"/>
                            <a:gd name="T62" fmla="+- 0 692 530"/>
                            <a:gd name="T63" fmla="*/ 692 h 298"/>
                            <a:gd name="T64" fmla="+- 0 1497 1417"/>
                            <a:gd name="T65" fmla="*/ T64 w 552"/>
                            <a:gd name="T66" fmla="+- 0 748 530"/>
                            <a:gd name="T67" fmla="*/ 748 h 298"/>
                            <a:gd name="T68" fmla="+- 0 1553 1417"/>
                            <a:gd name="T69" fmla="*/ T68 w 552"/>
                            <a:gd name="T70" fmla="+- 0 790 530"/>
                            <a:gd name="T71" fmla="*/ 790 h 298"/>
                            <a:gd name="T72" fmla="+- 0 1619 1417"/>
                            <a:gd name="T73" fmla="*/ T72 w 552"/>
                            <a:gd name="T74" fmla="+- 0 818 530"/>
                            <a:gd name="T75" fmla="*/ 818 h 298"/>
                            <a:gd name="T76" fmla="+- 0 1693 1417"/>
                            <a:gd name="T77" fmla="*/ T76 w 552"/>
                            <a:gd name="T78" fmla="+- 0 828 530"/>
                            <a:gd name="T79" fmla="*/ 828 h 298"/>
                            <a:gd name="T80" fmla="+- 0 1767 1417"/>
                            <a:gd name="T81" fmla="*/ T80 w 552"/>
                            <a:gd name="T82" fmla="+- 0 818 530"/>
                            <a:gd name="T83" fmla="*/ 818 h 298"/>
                            <a:gd name="T84" fmla="+- 0 1833 1417"/>
                            <a:gd name="T85" fmla="*/ T84 w 552"/>
                            <a:gd name="T86" fmla="+- 0 790 530"/>
                            <a:gd name="T87" fmla="*/ 790 h 298"/>
                            <a:gd name="T88" fmla="+- 0 1889 1417"/>
                            <a:gd name="T89" fmla="*/ T88 w 552"/>
                            <a:gd name="T90" fmla="+- 0 748 530"/>
                            <a:gd name="T91" fmla="*/ 748 h 298"/>
                            <a:gd name="T92" fmla="+- 0 1932 1417"/>
                            <a:gd name="T93" fmla="*/ T92 w 552"/>
                            <a:gd name="T94" fmla="+- 0 692 530"/>
                            <a:gd name="T95" fmla="*/ 692 h 298"/>
                            <a:gd name="T96" fmla="+- 0 1959 1417"/>
                            <a:gd name="T97" fmla="*/ T96 w 552"/>
                            <a:gd name="T98" fmla="+- 0 626 530"/>
                            <a:gd name="T99" fmla="*/ 626 h 298"/>
                            <a:gd name="T100" fmla="+- 0 1969 1417"/>
                            <a:gd name="T101" fmla="*/ T100 w 552"/>
                            <a:gd name="T102" fmla="+- 0 552 530"/>
                            <a:gd name="T103" fmla="*/ 552 h 298"/>
                            <a:gd name="T104" fmla="+- 0 1969 1417"/>
                            <a:gd name="T105" fmla="*/ T104 w 552"/>
                            <a:gd name="T106" fmla="+- 0 530 530"/>
                            <a:gd name="T107" fmla="*/ 5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 h="298">
                              <a:moveTo>
                                <a:pt x="552" y="0"/>
                              </a:moveTo>
                              <a:lnTo>
                                <a:pt x="415" y="0"/>
                              </a:lnTo>
                              <a:lnTo>
                                <a:pt x="415" y="22"/>
                              </a:lnTo>
                              <a:lnTo>
                                <a:pt x="404" y="80"/>
                              </a:lnTo>
                              <a:lnTo>
                                <a:pt x="375" y="126"/>
                              </a:lnTo>
                              <a:lnTo>
                                <a:pt x="331" y="156"/>
                              </a:lnTo>
                              <a:lnTo>
                                <a:pt x="276" y="167"/>
                              </a:lnTo>
                              <a:lnTo>
                                <a:pt x="221" y="156"/>
                              </a:lnTo>
                              <a:lnTo>
                                <a:pt x="177" y="126"/>
                              </a:lnTo>
                              <a:lnTo>
                                <a:pt x="148" y="80"/>
                              </a:lnTo>
                              <a:lnTo>
                                <a:pt x="137" y="22"/>
                              </a:lnTo>
                              <a:lnTo>
                                <a:pt x="137" y="0"/>
                              </a:lnTo>
                              <a:lnTo>
                                <a:pt x="0" y="0"/>
                              </a:lnTo>
                              <a:lnTo>
                                <a:pt x="0" y="22"/>
                              </a:lnTo>
                              <a:lnTo>
                                <a:pt x="10" y="96"/>
                              </a:lnTo>
                              <a:lnTo>
                                <a:pt x="37" y="162"/>
                              </a:lnTo>
                              <a:lnTo>
                                <a:pt x="80" y="218"/>
                              </a:lnTo>
                              <a:lnTo>
                                <a:pt x="136" y="260"/>
                              </a:lnTo>
                              <a:lnTo>
                                <a:pt x="202" y="288"/>
                              </a:lnTo>
                              <a:lnTo>
                                <a:pt x="276" y="298"/>
                              </a:lnTo>
                              <a:lnTo>
                                <a:pt x="350" y="288"/>
                              </a:lnTo>
                              <a:lnTo>
                                <a:pt x="416" y="260"/>
                              </a:lnTo>
                              <a:lnTo>
                                <a:pt x="472" y="218"/>
                              </a:lnTo>
                              <a:lnTo>
                                <a:pt x="515" y="162"/>
                              </a:lnTo>
                              <a:lnTo>
                                <a:pt x="542" y="96"/>
                              </a:lnTo>
                              <a:lnTo>
                                <a:pt x="552" y="22"/>
                              </a:lnTo>
                              <a:lnTo>
                                <a:pt x="552"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e 2"/>
                      <wpg:cNvGrpSpPr>
                        <a:grpSpLocks/>
                      </wpg:cNvGrpSpPr>
                      <wpg:grpSpPr bwMode="auto">
                        <a:xfrm>
                          <a:off x="0" y="11575"/>
                          <a:ext cx="350520" cy="178435"/>
                          <a:chOff x="1417" y="139"/>
                          <a:chExt cx="552" cy="281"/>
                        </a:xfrm>
                      </wpg:grpSpPr>
                      <pic:pic xmlns:pic="http://schemas.openxmlformats.org/drawingml/2006/picture">
                        <pic:nvPicPr>
                          <pic:cNvPr id="4" name="docshape16"/>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1600" y="139"/>
                            <a:ext cx="3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17"/>
                        <wps:cNvSpPr>
                          <a:spLocks noChangeArrowheads="1"/>
                        </wps:cNvSpPr>
                        <wps:spPr bwMode="auto">
                          <a:xfrm>
                            <a:off x="1417" y="139"/>
                            <a:ext cx="135" cy="281"/>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435E755" id="Groupe 9" o:spid="_x0000_s1026" style="position:absolute;margin-left:-.2pt;margin-top:6.1pt;width:137.15pt;height:35.4pt;z-index:251662336" coordsize="17419,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SM5WwoAAEYsAAAOAAAAZHJzL2Uyb0RvYy54bWzsWmuPm0gW/b7S/gfk&#10;j7tyTEHxstIZJe7uaKTsTLTD/gCMsY0GAwt0uzOr/e97bgF2lbvKJjPRriJtpLTBXMr3nnNf9Xj7&#10;w8uhsJ6zps2r8m7G3tgzKyvTapOXu7vZP+LHeTiz2i4pN0lRldnd7EvWzn549+c/vT3Wy8yp9lWx&#10;yRoLg5Tt8ljfzfZdVy8XizbdZ4ekfVPVWYmH26o5JB1um91i0yRHjH4oFo5t+4tj1WzqpkqztsW3&#10;9/3D2Tsx/nabpd3P222bdVZxN4NunfjbiL9r+rt49zZZ7pqk3ufpoEbyO7Q4JHmJHz0NdZ90ifXU&#10;5K+GOuRpU7XVtnuTVodFtd3maSZsgDXMvrDmY1M91cKW3fK4q08wAdoLnH73sOlPz58bK9/czaKZ&#10;VSYHUCR+NbMiwuZY75YQ+djUv9Sfm+GLXX9H5r5smwN9whDrRaD65YRq9tJZKb5kAWdRBPBTPOM8&#10;8n3Ww57uwc2r19L9w/UXF+PPLki7kzJ1ni7xfwAJV69Auu1MeKt7arLZMMhh0hiHpPn1qZ6Dzzrp&#10;8nVe5N0X4ZtgjpQqnz/n6eemvznj7Yx454dkl/E3dbkjWOgNEupfScikT1X6a2uV1WqflLvsfVvD&#10;qwErSS9UcXGr/N66yOvHvCiIJLoeLEMEXHiQBpzeO++r9OmQlV0fbk1WwMiqbPd53c6sZpkd1hm8&#10;p/lxw8AwQr2DC9VNXnYiHtb5p+w5K6xu32Tt/m4WeLYtog4skj6kV9s1WZfu6XILVf8O88g06YGw&#10;62wKGd3CH+mNCw/koe1yuLLGDR2f+ZyUJDd0o9ANBYLnIeqm7T5m1cGiC5gEPYQNyfOndtBoFBmQ&#10;75UQ2kEnChdksXYEGXevYP6qQP1ln9QZVKBhz47jj47ziKyYWUW+bjLLJ1sGOQpVgWstPIewVJ7Q&#10;DWlurY9/qzagK3nqKmHpBZiIWWDl+DZ3h5AdY9r1bM8ZQpqFkeOOnI4jpE89lqTHiB+y4wZI0le7&#10;zZBsYgyyPRTIuX+dW7bFIj+yGGcBmSOLgbde7C8LK7ato+V5zqUMIkoaynNtC/8vhdxRCAORyN5y&#10;IuEI8q/xUahXKnQdrVLeKEZKcb1SYOu2UsEodE0pVFJpJGZSCs5/RirUK8VU1IGlDiomg04yWqyY&#10;CjsLHaYFi8nIx8wxaKZC7zMtiUxGnmT0mqnYsyDS0whvkyBjvkEzFX/f87WYyfCTjFYzCh2Zy4CH&#10;WswcmYHYMfm9yoAfajVzZPxJRq+Zij/zI1evmcxA7Bic31EZ8KNAh5kj408yes1U/JnvGjCTGYgd&#10;QwQgMcgMGDBD2jt7hhEzV8WfeRHXYubKDMTIKdos5qoMGPzMlfE3+pmr4s8839NrJjMQu4YIQMFU&#10;MNPHpivjb4xNruLPPE+PGRXsczrjhgjgKgOGfMZl/I35jKv4mzWTGYi5IQK4yoChKHEZf3NVUvGn&#10;Mqllk/ofCTNDBHgqAwbNPBl/o2aoxbJnGDXzZAZiVBRtBHgqAwY2PRl/I5ueij/jjh4zT2YgRt7W&#10;a6Yy4DvaTOvJ+JOMNp/5Kv6MGyIAsyWJTd8QAb7KgI9SB7Yumx9fxp9k9Jqp+DOOlKzryXyZgdg3&#10;RICvMkClTqeZjD/J6DVT8Uds6quTLzMQ+4YICFQGgkjbawQy/iSj1SxQ8Wc+0/exgcxAHBgiIFAZ&#10;CJkWs0DGn2T0mqn4Gyt6IDMQB4YICFQGQtRXDZuBjD/JaDULVfxZ4Ov9LJQZiENDBIQqAwbMQhl/&#10;I2ahij96bb2fhTIDcWiIgFBlwOBnoYy/0c9CFX8Whno/C2UG4tAQAbQqI/WhhtiMZPyNsRmp+LPI&#10;MGmKZAZi5CBtpo1UBgz5LJLxN+azSMWfRZ4es0hmII4MEYDZooyZoQZEMv7GGsCwFiIPZp7+2jIH&#10;Md7Tw8ZslQVD7WS2TIKxeDJbZeGKejIRUM8QCcxWqaCGQpM+mC0zQUKn/IFVodMiQrLv12WSZfpS&#10;DgsLuLKwSkaLkLSAUFctLTDGQA8rGbFLBRFDQIqeGoRhCwmLNYibwuCZhDFXnjI0TYKFuDdNHDgI&#10;cbEYe1MXmi6SOKZ6U5RxBkMx/5okPpjarwXdVIZmO6QMZipTRncHUzF9mCJO8wIaHT39JPHBVDTa&#10;k8QHU9H9ThGntpaUQUs6SXwwFX3iFHFqAGl0NG+TxAdT/WmmUqtEo6PNmTI69S9CfJqp1FQI8Wmm&#10;UqUncVTpKcpQ+RXi00ylmkjiqGdTRqdCJcSnmUrVQ4hPM5VRRid5ysVT1GH2YC1lR+mFPhCH9Edr&#10;1pdbXc3MwlbXmt5BQkw6yprjpXW8myH9zywszdM6KH1/qJ6zuBISHSVP8Ryajku85+dFKctxWpWT&#10;5Man42ctRhulHLF8C+XHx+PnIEalB4OhR+xtHR+Pn72YSz0wxBhWmq7K0UoOyWE+eE3OCVCgSO4U&#10;PePvjZ/97zpDqr01HhsC4JZ+jKOruG0uG7LkDfBGsevYofXAL06RufVz/Uhos65BO6jOMFO9JkaT&#10;AqjlsHF3ZgR+/OwJYLS0RXKYRl8bzqGGiOTQOF+VG4gfNgOMfomNj0njcTZNP04Txwn2ekNw3YLP&#10;o6UwjHeDjDGmbzA7il1inBZVm/VwUkIRPdUps1BCknZ/2qrIN+MWpNjXz1ZFYz0n2JHvXsZUrEgV&#10;ojsrK3prJI3yEXafhtxF+1Bie/1fEXO4/cGJ5o9+GMz5I/fmUWCHc5tFHyLsXEX8/vHflNcYX+7z&#10;zSYrP+VlNmyD4stpO3TDoYN+k15s9lPmjDy0UKSYon3b7NYnC7Hbed7wVMSwt19uYF2y3GfJ5mG4&#10;7pK86K8XqsYCY5g9fgogxL5evwlJm3rravMF23pNhd1LuCmOZeBiXzW/zawjjjjczdp/PiW0vV38&#10;WGJrMmKclmE7ccO9wMFNIz9Zy0+SMsVQ4GyGBpsuVx3u8MoTdnt3e/wSE1iU1XtsJ25zsWN61gp6&#10;0w12R/tTBWLfvr88b22i4ipnEESqUM8gEGDiXWlvUz6jII0+eYeTMQ91RHCh3eAMQt53sfDs8cyC&#10;WBCjSGN9x0qPHoaDCyJsaJvZQUPTO3C/L/p9n1hARe7Z2VRpS1vTyHGwTj2CcPXEwvkQQ9NUR/J7&#10;uGEPkTrK//QggyP82HhyQZ+HnPC9bUfOh/nKs1dzbgcP8/cRD+aB/RBwm4dsxVZjHnpqM3hvUtzX&#10;+TdIRCKTjhn6VYaQjlk06XC0QjpZ8bVHLm6eGWA+rWnIcXEKKZpq6KICLtN8xcmLZHmqDNQ9UkI4&#10;fSHqNn2DH31dKuzoIXwI+Zw7/gMour+fv39c8bn/yALv3r1fre7ZSFFfKqgA/XGGSB8l9SsV4lH8&#10;G9KEJCbl/756wjbBrvj43qvfIe9w7q/ID9TijyXyD5XC86Gg//J5HMxALtKimJ9RtUNluziMcyUD&#10;Ki/QzaQzOq/r0BhvjPaIv0m8SV4JT6ajmf9v4Siov70Tj7T3Z7m+l37u3NaILk8cVhV96nCwlk7D&#10;yvdC6nz899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h1r&#10;Y94AAAAHAQAADwAAAGRycy9kb3ducmV2LnhtbEyOS0vDQBSF94L/YbiCu3by8NHGTEop6qoItoJ0&#10;N83cJqGZOyEzTdJ/73Wly/PgnC9fTbYVA/a+caQgnkcgkEpnGqoUfO3fZgsQPmgyunWECq7oYVXc&#10;3uQ6M26kTxx2oRI8Qj7TCuoQukxKX9ZotZ+7Domzk+utDiz7SppejzxuW5lE0ZO0uiF+qHWHmxrL&#10;8+5iFbyPelyn8euwPZ8218P+8eN7G6NS93fT+gVEwCn8leEXn9GhYKaju5DxolUwe+Ai20kCguPk&#10;OV2COCpYpBHIIpf/+YsfAAAA//8DAFBLAwQKAAAAAAAAACEAjDljB4YyAACGMgAAFAAAAGRycy9t&#10;ZWRpYS9pbWFnZTEucG5niVBORw0KGgoAAAANSUhEUgAAAQkAAABcCAYAAAB9XECUAAAABmJLR0QA&#10;/wD/AP+gvaeTAAAACXBIWXMAAA7EAAAOxAGVKw4bAAAgAElEQVR4nO2dZ0AUV9eAZ7YXtrH03ot0&#10;EUQUe++9JHb9omJJNEZMTDSavIkxtsQWa6xRY4ydYBewoIDSe+9L2d7LzPeDlzeb3ZlldwFb9vnH&#10;uXPvnGF3z9x77jnngjAMAxbebWAYBu9lc2bVtUp9Fw33+uZN62Ph/QLzphWw0DUqOeJeaw5n3t9y&#10;Lvd8i0Dh/Kb1sfD+gdt5pfDAo9zmaUiNZAJWcnR1dF8mldDalZtsv1Rw9HFhywRd+bpJAauHhtlf&#10;6srY/1YkcjXt5P2Kry6k1KzVQDDuTetj4f0FJ5GpGVyR0h7tgl8Sy77fOKPX/3XlJmI58j2Uag2p&#10;K+P+W2kRyJ2X/PziRatQ4fSmdbHw/tPpcuNGev2SwlpB1OtQxoJxCKQqtsVAWHhddGokYBgAd14p&#10;OgBBsMV/YcHCvxCjfviFtcKom+kNi3taGQsWLLx9GD07OJRYul0oVVn3pDIWLFh4+0A1Er5OVtna&#10;fwukKvbhpLJve14lCxYsvE2gGonp/d326cquptUtL6kXRvSsShYsWHibQN1ft2OQagcF211Jzmue&#10;0iHrcGL+Eh81AIMBodejIjIaCMbmVwtiCusEUaUNonC+WGUrkquYWAyoppHxPGsrAifQlZEe4sF4&#10;6mlvVWDufQQSJbu6WRqgKyfgMfIAF3qmrhyGYTCnit8/o4w7rKxBHCaQKtkAAADWVkSOozWpqq+/&#10;TVKYB/MxHodRdnbvskZRqFSuoenK69qkPkjXt4kUDjmV/P5o4zGo+DZ3O2pRZ/fVRiJX07IqeQPz&#10;qgSxNa0SP4FEZaNQQWQCDiOnU/BcFxtyWZAbI623t/VDOgXPM2VsQ5TUCyNelvMG59cIYjh8uatI&#10;pmbJlRoqEY+RUkk4oZM1udLNllIc6sF6HOrJfEImYCXddW8L/wTVSLSJFI4rxvpsfFLYMl6tgfEd&#10;8rxqQb+/Mhvnj4tyOvlaNNShRSB3Op9S/endV00ftImUDoauvfa8/iMAAIAAF3rGzAGuP4+McDxn&#10;qnHLruTHbTyVfUVX7swmV1zaOMC7428YhsHHBS0TDtwq3VHTIvVHG+/co+rP2DRC07IxPl+MiXQ6&#10;jcWAGrRrf/yz8FBulSDWWF1T81smpea3TEJrHxpqf+nbeaEzjRmrkiPudfZhVcKDHM4MhQoid3Y9&#10;AYdRDAq2+3P2QLc9ga6MdGN11iU5r3nK6QeVnxfWCg1uu//dXgmQCVjJ4BC7y3MGue/ycaTlmHtv&#10;C8igLjc0EIxzs6WWzBnovku37WBi6Q8imYrZs6r9E7UGwh+9XbZtxvYn5RdSatZ1ZiC0KaoT9tl2&#10;If/0x0df3uXw5a7drZtKDRG+u1RwPOFk9jVDBqKDNpHS4bvfC058fir7ikKl6fQH+DqRyNW0XVeK&#10;9s/d9Szvr8zG+cYYCAAAAKUaIt7Napqz5OcXLxJOZl3lS5Q2ptxXqlBbbf0t9+znp7L/7MxA6CJT&#10;aqh/ZTbOn787LXvbhbzTFgd799Lp7saCYZ7/sWUQ67VlPLHS7tid8q09p9Y/aRHIneMPZST/eq/y&#10;K6UaMjtKM7OMO3TloYzkFoG823IcNBCM/epszsVb6Q2LTO37uKBlwoZfs65rIBjbXfp0hdoWqe/S&#10;fS9eXH5auxKGAdDccVLzWyYt2vs809j/s0KlISeczL52+1XTh+bes4OkzMZ5c3c9y8ur5sd0dSwL&#10;7XRqJChEnHj1eL9PdeV/Pq1bWdYoCu0Ztf6GK1LYrz6ceT+vWtCvO8Zr4Mo8E05mX+uuH+bJexVf&#10;peS3TDa3f3opd/hvj6o+6w5dukJNi8Qv/lB6SnWzRM//Yg4cvtxt/YlXtyRytZ5PRZefb5Tszizj&#10;Du2O+wIAALQKFY6rfsl8+KSwZVx3jflvxqjEoGFh9r9fTatb/rKcN7hDpoFg7K4rRfsPrugzCATB&#10;Hsk3V6khwvoTWTfRpvDObHL5jP5u+6L9rO9QiDhRhxyCYUxZozjs6rO65U+LWsfq9iuqE0YmZTbO&#10;66pfpYojDjz1oPKLjr/pFDw3rpftdU8Haj6NjOeJZCpWdbMk4FlR2xhDYdRH75RvGx3peMaWQfrH&#10;jI1NIzY6skhVutcr1RAJablFIWLFDAoeNRmPaYVvQZKLZSrGZyeybhpawoV5MlMjvFjJjtbkKioR&#10;JxTL1YxGnswjs4w7FM2AlzaIw748m3Np5+KIcWi+l+I6Ye+raXXLkNoCXOgZIyIczjuzyeX/E8IA&#10;2MCVeb4q5w1+XNgyAW3Go1RDpE2ncy7vXhoxure39SO057LQOUYZCRAE4bWTA1Yv3JOWpf0Gzq7k&#10;x9151fTBqN6O53pCuZP3K74sqhP2QWrrH2hzc/Oc4Hk0Mp6P1O7AItf0C7BJ3Pln4cEOB6Y2fzyp&#10;Wd1VI3HibsUWtQbGgyAAzxvisX3RcK9viHisTPc6lRoiXHpSs+bgrdIfIFh/9qbWwPg/n9WtWDba&#10;50tt+Xfzw6Yj3Tenkt9/+cH0x7rykRGO5zZMC1xu6nP8dL1kb22r1BepLTbAJnH1BL9PDe2KFNQI&#10;or+7VHC8okkcrNv2vLht1F+ZDfPHRzn/itT3ZnrDYqQf+uhIxzOfT++1FG0XaPZA9z1ljaLQQ4ml&#10;258VtY1BuoZNIzSyrAjNaHpbMA6jIy69Hazypvd31Yud2H+zZKdErqZ3r1oA0MiVeZx+UPU5Utv8&#10;oR7f/7AwfBKagegAiwE1G6YFLu/tzXqk21ZcL+rNFSlQs187gydW2j7I4cwAAADYNDNo0fIxvl8g&#10;GQgAAAA8DqP8YJDHzvVTA+PRxkvKbJxvri5dIb9G0PdWRsNCpLa5gz127FgUPqGzbdNebowXh+L7&#10;xOkG4HVw4m7FFhiGEd/4z0taR+nKYgNsEr+aFbSgs21iH0dazq4lvcfuXBwxTncLNNid8ezomr59&#10;u7L9baEdk5K2lozw+lrXMreJlA4n7lZs7l61AODso6oNSHUSYvzZSctG+2wydisTBEE40sf6AVJb&#10;Sb3I7MAwqUJDg2AAM72/6/6xfZxOGdNnUl/nI8HujGdIbRy+3LWJJ3MzVx9zOXmv4ksk+bAw+99X&#10;jPXZaOz/mUbG87fMCfkQaVnRxJO7I80IYRgGm/kKvd2muCDba6YsYWMDbRJ/XhY5DI8FlQAAACPC&#10;Hc7vWxY51Noyi+gWTDISVmS8YOU43w268t8f13xcyRH36j612vf0p/Rz+YVNIzRpy+PH+SaY6gMB&#10;AQDxer5EadsVHakknPCjUd6IPzJEPUAQnhbregCt3dStv67SxJO5PS1q1XPuUYhY0dpJ/mtM/T97&#10;OVjlDw93OI/U9rhAv+gQALT7j/SEIPLnZYggN8bzZWN8Ni0Z4bX16w+CPyTisXJTx7CAjMnp36N7&#10;O57RfRtqIBi3+2rxPrQppTlE+lg//Gxq4IprXw50/iU+asDsgW67YwNtbpkaLNMRAYnUJparGV3R&#10;cXiY/QUrMl5gSp/YQJtbaG1dNVqmkpzXPBXJHzCqt+M5axqRY86YoyIcEP1T6aXc4boyEARhayuC&#10;3n2qOBKzXjhzBrrvWjLS++uecqT/WzHZSGAwIPTp5IBVoI61zyzjDu1Yo3cnGAwIhXoyn6yZ4P/p&#10;zsUR443tB8MwmFnGHRJ/KCMlrbhtNPI15scCAAAADOhle8PUPjQynm/PJNUgtQml6tcaBJRZxkPc&#10;dhwSan5JwTAvViqSvLRBFI607RzhxUrWlV1Mrflk87mc83deNX4gkLSHtRuDxTj0DGbVRvR3ob+c&#10;HONy+Mqzun940vfdKNnVL8AmkULEibtHPdOQKTXU/BpB3xfFbaOS85qnoHnsO4CBrhkJf4TcDWOw&#10;phE4HL5cz/+gUkPEruhjKkV1wkgkOYOCb6tvk3qZOy6Tim/lS1T/iLhUqCAyV6Swt2WQGrTlE/u6&#10;HEUKorqXxZl9L4szGwMCkLejVW6gCyPdw55a4GlPLXC3oxbaM0m1FqPwejC7gOpHo7y/vJ/Nmakd&#10;AtssULicvF/5ZfxY343do55hGrkyj5wqfv+8akG//BpB3/++rYx+JqgLAVUEHEZuQyc2mtNXO6bj&#10;TaFQaUhosRsL9qRl9cQ9eWKlnpGI8GYlzxnovut8SrVewB4AAAAEA5jSBnFYaYM4TFtOJmAl3g5W&#10;uf4u9MxwL2ZKmCcr1dzPw4JhzDYSDCqhbfkYny92XC78RVt+IaV63bg+Tr+621GLu67ePxFKVaz0&#10;0rYRacVtozNKucOQ3sa6sKj4lol9XY5qBz11B1ZknEm+CG0wIPBGM2gBAADEMvVrzb0BgPbZBJJ8&#10;1Xjfz5zZ5IrDSWX/ERmpl0ypoebVCGLyagQxl5/WrgSA9oCvJSO9v+6DsptlwTy6VLdyQrTzMX9n&#10;2kttmVoD4/dcK/65O52Y9W1Sr62/5Z4dvy2Z89XZ3Iu30hsWGTIQIAjAwW6MtM9n9Fr6xxdxnmGe&#10;TMR1clcg4bHS7h7zdfImyvCj+YBAEISnxroevLRxgHf8WN8EN1tKiTnjZ1fy49Yczrz/1dmci2KZ&#10;qktOaQt/06UvChYDatZNCVi1bH/6U235i5K2kcl5zVMGh9j/2ZXx1RoIdyGlZt3xu+VfG8pGxGNB&#10;ZYArPSPUg/kkyI2RFubJSmVZERBDkLsLXcftuwaJgGzksBhQE+7JTOmJe1I7mX3RKXju3CEeOz4c&#10;7P5jbavU92U5b0hRrbBPeZM4pLpZEmDsbtT9bM7MFoHC+cCKPoMMpeJbMI4uv01C3JnPxvVxOqkb&#10;tffT9ZI9Mf42SWhfxs6AIBiz9XzeufvZHMT6BxQiVjQ01P7SoBC7PyO9rR8aug9fqjIpbfnfgBUJ&#10;xyfgMAqljrNUA8HYHYsjJrzJIi4gCMJuttQSN1tqCRADHAaA9t2qVqHCsbpFGlDNkQQW1Qsj00va&#10;RjQLFC5IY+RU8fv/+bQ2fsYA/QprFkyjW6acK8b6bHyU1zxVOzybw5e7nX5Q+flHo32+MmfMq2l1&#10;y5AMBIWIFc8d7PHD9P6u+4yNUcgq5w0yR4f3GQwGhFxsKKVI+RZlDaKwEA/mU6R+bwoQBGFbBqnB&#10;lkFq6PA5wDAMFtYKow4nlf0HKQ7jxN2KLdNiXQ+86Spq7zrdcpaGNY3I+b+R3nqh2eceVW1oEcid&#10;8DiMwpTxWgRy54OJpTt05QQcRvHrxzG9Fw73+tZYAyGRq+l3s5rmmHL/fwuBrnTEClLaJQvfZkAQ&#10;hHu5MV7sXtp79OAQu8u67QKpit3El7u/Cd3eJ7rtwJ2psS4HvRys8rRlKg1MuPS49mMqCSs0ZazU&#10;/JZJUoXGSlfe149929WWUmrKWLcyGhbKlBqqKX3edjAYoFvW2TH+7CQk+a30hkXmVh5TayDcd7/n&#10;Hzf11LeiOmHkhl+zrusuf4wBiwE1aJGsXdnmttBOtxkJHBajWjfZf7Wu/Epa3XJTIxvRgqCwWFBt&#10;yjiNXJnH8ddYQet1QSXhEI2uqdm47YFvWL2YDYFUxT6UWLbdHN0uPaldczO9YfGSn1+8+Pq33HON&#10;XJlHZ32yKnhxq37JePi4oGXClnO551VqiGDqfWGEFHwAAAA6Bd9m6lgW/km3Ht3X29v60fBw+wva&#10;MolcTX+Uw0Gsi4AGiBJHYEo1qTahwmHNkcx7IpmaSafguUjXQPC7+ZZhoJzynlnOHSpXaijGjkMh&#10;4sQTo52PIbVdTatb9lty1XpTtrIf5nCmH7hZ8mPH33deNX0we8eT4gO3SnagzUzSilpHrz328rZU&#10;0V4VPDmvecq6Yy+TTEnj10Aw9s6rpg905SQ8Rkoj4wyWE7DQOd1+vueqcX6f6XrGeRKVSYlLdDJy&#10;afbMMu5QYwrZljeJg1cdznxY3ybzxmFB1aw4t71I1xXUCKNN0ettgUXFt1jT9BOjuCKl/cZTWVcV&#10;Kv3T2mEYBpF+eHOHem5H+yHtv1n649e/5XU6GxDLVIztlwqObjqTc0m3qI5KAxMupNSsrWvVPwbg&#10;QTZnxoaTWdd1t7czy3lD5vz4tPD3xzVrOlsqKlQa0uZzOReQyt/FBNgkWUK3u063B9TYMUl1C4d7&#10;fmPudBUAAMDNFjlaU6rQ0Obvfpa9YVrg8iEh9n/oeq3LGkWh5x5WbbiXzZndMeuYPdB9t59OwFcH&#10;D3I4M86nVK+b0d91HxYDqjl8uRsIgpA9k1Rrru6vAxAE4VAP5pNHuc1TddtelHBHLP35xYuhYfaX&#10;SASsBIZhDIcnd8so4w7ztLfK1y2pb21FaF43OWDV1vN5Z5HudTerac6DHM7MCC/WozAvZqoji1xl&#10;RcbxsRhQrVJDxIJaYXRSZuM8Q+X54sf6bgx0ZWRoyzQQjD37qCpB+7gGbUQyNWvvteKfjiSVfRvt&#10;x74T5MZ47swml1uRcAIcFqOCYQCsahYH3kxvWIyWYj8uyukEmk4WjKdHou5mxbnvvfmiYUlnCVZo&#10;9PVn3ybhMVK5CtKbOotkatZXZ3Mv0ilFXBc2uazjTdEqVDjpzjJ8nWhZS0Z4fS2QoMdJ7LtRsmv/&#10;zZKdANAeEbj1g5APRkQg10R4mxgd6XgayUgAAACUN4lDypvEIbpyT3urfKTrR/V2PFfeJA45+7Aq&#10;AaldA8HYjDLusIwy7jBT9ZwV57Z39kC33bpyLAbU/LgofPzHR1/eRdqG7UCq0NAe5TZPe5TbPM2U&#10;+8YG2tyKDbBJNFVfC/p0+3IDANq3KtdO8l9jbn8qCSdcPMLboMNRKFVZF9QKo/NrBH3zawR9dQ2E&#10;my2lZM/SiNFEPFZuxyTVBbjQM9DGgmEA7Gra+OsmNsDmlqFnMpUVY3w+XzLS6+vuGg8AAGDpSO8t&#10;ayb4rUOb8rPpxKbDK6P6xwXZXuvO+3rZU/O/mhW0wLLU6B56xEgAQPt6cGCQ7VVz+38wyH3nuCgn&#10;xOKpnTGgl+2NI6uiY7QLpywd6b3FXF3eRnBYjPqr2UELmFT06timAIIgvGSE99Y9S3uPcmaTK7oy&#10;lg2d2LhnacToxSO8tnX2Q6WScMLtC8KmbJ4dNN+GTmwwdK0x9PZmPfrpo8jhDCrBsqvRTfSYkQAA&#10;AFgz0X8dAYcxq4wYBgNCX8zotWTj9F7/x6Iil4LXxcuemv/9grCpPywMm6R7LmVsoE3ivCEenfpJ&#10;KCbGdLxJPO2tCg6vjI4N9zIu14JB7Xw7sK8/+8659bG9EqYHfuTtYJVrij5sGqFp2WifTRc2xPr1&#10;9be5bWw/EATh0ZFOZy5t7O/z6eSAVb5ONJNT1R1YpOpPJwes+vmjyGFsOrGp8x4WjAXMqeTFNvL0&#10;vde9XBnPXWwo5Qh9TCKrgjewWSBHjK8Pdmc+c7ImV3Y2hkoNEZ4UtozPruTHlTWKQ4VSJVuuhChU&#10;Ek5oSyfWB7jSM2L82UkBLvQMQ28uCIIxd141fng3q2mOtqONQSG09vZmPRocYnfZw96qULsPhy93&#10;za7kxemORSZgxXFBdtc70x2JjDLuUK5IoXfGhZeDVZ45Z1nCMAzmVQv6pRW3ji6oFUYLJCobsVzF&#10;wIAgZMcg1YZ6MJ/0DWAnBbsx0kydglc3SwIyy7hDiuuFkQ1cuadAorSRqzQUAg4rp5KwQnsGqdbb&#10;kZYT5slMDfFgPu2uhKqaFonfqwreoIIaQd/6Npl3E0/uLlOoreQqiELEY2RWZBzfjkGq6+XGeB7h&#10;xUqO9mPfsSRz9QwgDFuWbRYsWECnR5cbFixYePexGAkLFiwYxGIkLFiwYBCLkbBgwYJBLEbCggUL&#10;BrEYCQsWLBjEYiQsWLBgEIuRsGDhX0xNi8Svs2ssRsKChX8pqfnNEz/c+azgzINKgyfuWSIuO6Ej&#10;lDu7kj8AAAAAj8Moh4ba/x6OcjCuhfeT3Cp+7L2sptkdNTiD3BlpYyOdTr2rlbizKnhxnxx9eUep&#10;hkgAAAAfDnb/MX6sbwJS2L7FSBgAhmFw382SnRdSatZpyzEgAH0zN3TmkFB7vQrNFt4/nha2jk04&#10;mXVdt3zilH4uv6yfEhD/rqWklzWKQuMPZqToHnb03fzQaUgHalmWGwZ4mNM8XddAAED7IbZbfss9&#10;j1SSzcL7RZtQ4bDpTPYfSPVVrzyrW379Rf1Sc8dWayD8+ZTqdSn5zZO6pqXxNHBlnuuOvUrSNRCL&#10;h3ttGxRsdwWpj8VIGOBJYct4tDa1Bsa/KGkb+Tr1sfD6eVnOG2LoiMknBa0TzBn3VTlv0MI9aa/2&#10;3SjZ1VEEuKfhipV2a4++vN0qVDhqy1eO892wdJT3FrQZEW7ad6mIqdrfzgudGejKQDy8xRQSTmZd&#10;LWsQhenKl4/1/XxEuMMFpD5vC52d2aB+A4fuWni9aDqpqK6BIJO+A61CheOBmyU/3n7V9GHXNDMN&#10;iVxNW3/8VaJ2SUkQBOD1UwLip/Rz/cVQX1wjT+6B1GDOISlItAoVTkj3kCEcvvO2gcNiVIba8VhQ&#10;+bp0sfBmwGFAg98BHBZj9Hcgs4w7JOFk1rXXNXPoQKmGiJ+fyr5SVCeM7JBhMaBm06yghaN7OyIW&#10;QNbGstwwwJBQ+0tobWQCVtLPUmj1vSfK1/qeobM7hoc5XDR2rOpmScDrNhAaCMZuO593RruIMQ4L&#10;qr6dFzrDGAMBABYjYZDYQJvEVeN9P9OVE3AY+Y+Lw8c7sMg1b0IvC68PBpXQtmtJxBikU9b/b5T3&#10;5re9svrPN4p3P8jhzOj4m4jHyH5cFD4BzUmJhGVN3QkfDPLY2cuV8SK3ih8LAO1LkAG9bK+beiap&#10;hXeXYHdm2qm1MWGpBS2T1P89grCXG+N5b2/WozesWqfE+NskXUurX6ZUQ0QKESvauThinKkxPhYj&#10;YQThXqyUcC+WUcVmLbyfuNhQyucMdNc7P+Rtp1+AzV87FoVP+O73/BPfLwibontIkjFYjIQFC+85&#10;0X7su79vHOBDwGEU5vS3+CQsWPgXYK6BAIC3dCahUGlI1c2SQKQ2H0daNlK8fG2L1DetuHV0cb0w&#10;ki9W2ao0EIFlRWi2Y5Dq+vha3wv3YqWY84+qaBIHqTXt61BtHFjkau3TylVqiFDJEQchjeFoTa6k&#10;kfFdOt26RSB35omVdrpyKgkncGZTjD5MR6pQW2VX8uMKagR961qlPkKZylqhgshEPEbGpBJaXG0p&#10;JSHuzKfB7oxnRDzWrDNTSupF4TAM672AXG0pJRQiTqx77cty7pBmvtxVqtRYEfEYmYcdtTDSx/qB&#10;my21xJj71bdJvV6W84bkVfP7NXLlHiKZiiX771gUIk7kwCJXudlSSkI9mI+D3RlpRDxWZsrzNPFk&#10;bkKpiq0rp5HxPEdrcpWuvKReGIE0TrMA+bDrJq7MA60PAACADYNUb21FaDZBZUAoVVm/quANKqoV&#10;9qlvk3qL5GqmSg0RSXislE0nNLraUEvCvJipgS70dBwWozY01ltpJDh8udvCvc8RD/l9+N1QMhHz&#10;95e3pF4Uvv9myU5D51SefVS1gUbG8RaP8No2tZ/rQTzO+L3t9Sde3Wriyd115ZvnBM/T3kLCYkD1&#10;F6dzLjdwZZ66184Z6L5r9QS/9cbeE4lNp3P+yKsRxOjKV0/w+9SYtXJ5oyjkXHL1Zw9zONMNRRB2&#10;QCPjeKN7O56dGee21xQjBAAAEH8oPVWKEAfzS3zUgFBP5hMAaN8O3P5HwdGOxDkkgtwYzw/F94lD&#10;i1fJruQNOHW/clNacdtoQ/po34NCxIoHh9hdnhXnvsfXiZZtzPOcflD1xdW0umW68lERDue2fBAy&#10;V1eO9t1F48jt8m+O3C7/Bq39k4n+n8yMc/vJmLFyKvn9f0uuWv+ksHW8xohgPxs6sXFclNOJ6bGu&#10;+9EONXpnlxswDIMXUqrXLv4pLdOYg2xFMjXrp+sle1YcTE8VSJR6b4WugsGA0KS+zkeQ2pJeNs5T&#10;ayDE07ONobxJHIxkIAg4jHxcH6eThvoKpSrW95fyj83bnZaTlNk4zxgDAQDt/69LT2pXz/rhSemu&#10;K0X7FSqNUf2MobBWELXk5+fphgwEALTnNiAZCLUGwu27UbIz/lBGSmcGQhepQmOVmNG4YMGetKwt&#10;53J/44mVtqbq/zbSzJe7bDyZdWX5wfTHKfktk40xEADQHgF66n7lpqnfpVafuFuxGSlH5Z01Eifu&#10;VWz++UbJbgg27RkKaoXRKw9lJEvkanp36zQuyulXLAbUm7rxxEq7p0WtY80d98Zz5CSiEREO57WX&#10;PLqUN4pCFv/0PPPGi4Yl5t4bggHM5ae1K1cczEiRyNVdDgQSSlWsDb9mXUeaaegSF2Snd5CwBoKx&#10;/7mYf/J8SvWnXT3k+W5W05y5u57lZVXwBnZlnDdNZhl3yII9aVkp+S2TzR1DpYEJx+6Ub004mXVN&#10;rflnqPk7aSRS8ponH79T8bW5/Ss4kqCfrhfv6UaVAAAAAGsakTM4xE4v1RYAAOBWesMic8ZUqDSk&#10;pJeN85DapvZzOYTWr6ReGBF/KCMZafljDkV1wj6bz+Vc1P0Cmcrxu+Vft4mUekccIjGgl63eMYpn&#10;H1YldGfeA0+stPv4SObdhzmc6d015uvkeXHrqE+Pv/pLgOAzMYenha3jdl0pOgDD8P8M8FvpkzCE&#10;RKGh77xSdKDjbxwWVEX7su8GuNAzGFR8q1ShoTVwpV4vSrgjOXxkRxEAAMDN9IbF46OcT3SskbuL&#10;STEuh+9nc2bqyp8Wto7nihT22iedG0NyXvNUoVRlrSsPdKWnoyXgtQkVDutPZN0UydQspHYQBOBQ&#10;D+aTUA/mYzsGqY5MxIpFMhWrvk3m/aKkbURNi9Qfqd+zorYxu68W798wLXC5Kc/QgVCmstaeFeGx&#10;oNLqvw5dtQbCa+trzyTV+jpZ/cNn0MSTuf16r+IrpLFdbSilI8IdzrvZUYpB4O9sxo6zXJ8VtY5F&#10;m3WqNDBh87nc8zvaQ+3/MufZtGGhOBnlSg1VptRQdeUUIlZkyJlKxGMQ2yo54l6bzuT8gZZnhcOC&#10;qggvVnKwO+OZDZ3YQMBh5UKZyrqaI4FPZ1AAABIaSURBVAl8XtI2ksOXuyH1u/a8/iMnNrli3hDP&#10;HwDgHTQSfz6pXdlx2O/gELvL6yYHrLahExt1r4MgGJOY0bBw99WifXIVREEa6/fHNR93t5GI9GY9&#10;dLWhlGpn2wFA+zT59sumuXMGue8yZTy0pca0WNcDSHIYhsHtfxQc1T4QWZtBwXZXVoz12Yi2cwDD&#10;MPiksHX8jsuFvyCNcTWtbtmwMPuLkT7WD015DgAAgEe5nGkdn8XMAW4/LRjm+R+WFeF/J8YLpSpW&#10;ViVv4F8ZjQtsGcR63dTlpJeN8zoqKWkT7Wd99z/zwqZTSTjEE+HnDvHYUdEkDjqUWLr9SWErYvo/&#10;lYQTIoVem8OtLYPskeRnH1ZtOJhY+oOufP3UwHhj8yg6UGsg/Ne/5Z1DW7ZN6ut8ZPEIr222DFI9&#10;UrsGgrF3XjZ+uOtq0X6kfJIjSeXfDgq2u+JmSy1555Ybl5/WrgSA9i/Zf+aFzkAyEADQ7kgcH+18&#10;YvvCcNR1WnJe89Tu9k2AIAhPjnE5jNR2K71+kfY0rjPqWqU+meW8IbpyOgXPHRZm/ztSn6dFrWPR&#10;fgjLx/h88d380GmGthZBEIQH9LK9cWRVVKwNndiAdM2xO+VbjX0GbR7/t/bC9P6u+z+Z5P+JtoEA&#10;AACgU/C8gUF2175fEDZ15TjfDbr9nyM4Kf2daS9/XBQxHs1AdODlYJX/4+KICT991HuEFQkn0G5z&#10;s6UUH1sd3fddiqq9llb/UWmDKFxXDoIAvHlO8LyE6b2WoRkIAGjPAh3Tx+n0wRV9BiEZRw0E407e&#10;r/wSAN5Bn4RAqmKHeTIfr5ngt86YsmHRfuy7YyIdTyO1aSAYm1etv2vQVcb0cTyFlEZewZEEFdYK&#10;o4wdB63q0fgopxNo09MTdyu2IMmn9HM5NH+o5/fGllpzYJGrN83stRipLaeKP0C3cIkxCKUqa18n&#10;q+w1E/z0qn3pgvR8TTz96fHAYLurpmxpR/my7x3Q+mFE+lg/OLIqup+LDaXM2DHeNGoNhD/1oPIL&#10;pLYVY3w3mjIr8XOmv1o9we9TpLbU/JZJSjVEfOeMBAAAwKdTAlaaUoB0en/XfWhthbWC6O7R6m+Y&#10;VELrUJQ081sZxjkw1RoIn5jRsBCpbXKMC2KRkKI6YSSSEWLTCE3xY30TjLmvNn39bW6HeTL1koFg&#10;GAANVe0yxNpJAWs6q9OBhgaC9baRQRAwuRCtrxMte81Ev7UTo52P7VkaMZpOwfPM0edNkZrfMhFp&#10;KejrZJU9e6Cbyfkl46OcjjuySFW6colcTc+q4A1854xEsBsjzceRlmNKnwAXeiabRkAMFOFJemaf&#10;fBLKkuPuq6Y5xsQcPC5omcAVKfXWtjH+7CQXG0o5Uh/tlGBtJse4HKaScKLO7okE2lspo5Q73NSx&#10;XG0opUhGx1isET7DOh3fj7FMjHY+ljA98CNzDdab5CHK5zxzgPvezqInkcBhMWq0lPeMUu7wd85I&#10;DAjS3xbrDBAEYV8nWhZSm1DSPVtHuoR5Mh972lMLdOViuZqRnNc8pbP+N1CWGlNjXQ+i9cks4w5F&#10;kg9F8V8YQwRKOnRxvbC3qWNF+Vnf7Upl6TAP5mNdWWJG44LN53LO389umimUqhB3c5AAQRB+16pc&#10;A0C7Yxnpc8aAADQ4xM7s6u0RXtaPkOTF9cLe79zuRoAL3eRUVwAAADYNOeRUqemeMn26gCAIT4px&#10;Obz3WrFeOO2t9IZFIyMcf0Pr28STuSFFEjqwSNVo1bDUGghXUi/Si/8nE7ASKxJOYI4PAQDaE4NA&#10;EIB1A5cauXJPDQRjsRhQY+xYps4AdRkX5fTr5ae1K3W3Mu9lcWbfy+LMxoAA5OdMfxnoSk/3srfK&#10;97CnFnjYUQutaQTOu2gQkODw5a48iUpv9utiQymVKTVWMqV5ZSEpRKwYSV7fJvNGNRIQBBgsAGos&#10;nRWTNRVnNhlxqt0ZZJR/Qk8yurfjmUOJpdt1Q6EzyrjDmngydwcWuRqp3630hsVI0YRTYlx+QftR&#10;tggULkihuDKlhjrp29Q6c58BDQ0EYwVSFduUxCM2jYC4E2Usfs70V4tHeG9F212BYABTVCfsU1Qn&#10;7KMtp5FxfC8Hq9wAF3pmuBcrJdSD+Vh3Z+VdoYEr80KS17RI/Sd+k4K4G9UV2kQKBwxaoIZUqe6W&#10;QrVoNf3MLSKru31lLBjQ+Dded0Gn4HlINRBhGAATMxoXIPXRQDD2ZnqD3q4CHgsqx0U7n0C7F1LA&#10;VU+jNDGfg0I0zy+izeIRXts+n9FrKY2MM9rZKJKpmdmV/LiLqTWffH4q+89xW5Ob4w+lJz8vfveO&#10;RHjdn7NCBZExNDKyZ1eic3iHuUgUyHEIpqbrdkAiYKVd0+j1MinGGdGBmZjRsBCC9NOpX7RHwulF&#10;ig4Ntb9k6K2tRvD89zSm5k7gTagsbYgJ0c7HL20c4L1irM9GFxuyWVuXWRX8gWuPvbz9xensP3oi&#10;4a+nUGlgvbIFPQ2ORsbxkbZTGtqQpzWmIJGraUgeegAAAGsawaTwZC3eqbVlkBvjua+TVXZpg/gf&#10;Z480cGWeWZW8gb29/+kwuv68/v+QxjHksAQAACDhMYjGk4DDyI1NiTYVfBcKmXQVOgXPmzfE84e5&#10;gz12VDVLAjNKucOK64WRZY3i0JpmiT9alK0uj3KbpzVwZV5HV0XHmBJv8aZAiwqlkXF8N1tqcU/c&#10;E4eWRViCEM1lKuWN4lC0Nnsm6V9RaRoEQXhSX5fDO68U6f3Ib6Y3LNY2Em1ChcPjgha9E6F8nayy&#10;g90ZzwzdxxrFMUsiYKVHVkX1e18cd7qAIAh72lsVeNpb/W8nCYJgTLNA7lrFkQRWt0gCiutFvTNK&#10;ucPRnLcl9aKIs4+qEhYN90Kt6fC2gLaV78ymlB9dHd3tgYEAAAAYtK3Bl+W8ISq1fkUmU0gvbRuB&#10;JKeRcXwHFgnRafc+Mqq34zmkN8DDHM507bDwxIyGhUjOx6mxrgc6+5EzqfhWJH+NUKqybhYoXMzV&#10;/V0EgwEhBxa5OibAJmlWnPvezbOD51/dFOdyZFVUvxh/dhJSn1P3K7/ozpoZPYUzGzkytKJJHNRd&#10;B2rpgkF7QwmlKuunRa3jzB0YgmBM0stGvao9AAAAwe6MZ+/rmw0JKgknHBHhoLflqVBB5I4UZRiG&#10;QSSHJZWEExraLu0ABEE40JWOmBWaktdsdp2B9wUMBoSC3ZlpOxdHjEMq1KNUQ6TyRnHIG1DNJOgU&#10;PA9ph0+phkg9dTYtJtidiTqNPXa7fKu5FZUSMxoW1rfJvJHa+gfa3jRnzHcZtKSvR7nN0wAAAMqb&#10;xCG6maMAAABj+zieNDY7sa8/+zaS/PLT2pXmfo4ypYa643LhL/Vt0i77qLqLBq7M8/NT2X9KFabv&#10;wGEwIDQ41O4PpDZjqzmZiykxJYZA+5x/T6352JQEQm1aBHKn3VeL9nFFCj0fIsaRRaoKcKFnInUs&#10;bxKHHEkq/9bUG9e0SPwO3CrdgdRGwGEUw8LsjT4a7X0hwIWeiRQIll7aNlwiV9PRojCnoORpIDE0&#10;1P4SCOo7dmtapP4XU2s+MU3jdk7eq/jyalrdsjk/Pi36+Ubxrjex1apNJUfca/mB9MfJec1TvjyT&#10;c0mh0uiljncKyq6MoSpf3QGFhEXMVJWZaOxGhKOEUJdxhz3MaTa5eA4Mw+C+myW7/nhSu2rmD0/K&#10;Tt6v2CRXav7n+MWAIAjPinNDrdJ09lHVhr3Xi/dqdzJEVgUvLv5QRgpapZwxkY6nGFRCm6kP8j6A&#10;NJtQaWDC06LWscm5zVN12yJ9rB942FsVGju+A4tcPTDI7ipS26HE0u2Pcjl69zDEzRf1i888rNoI&#10;AACg1sD4Cyk162Zsf1x2IaV6bU+tfw1RXCfsHX8wI6VjNy6tuG30x0de3msRyBFrZyABwzB4L5sz&#10;C6kNLTW+u2BQ8Ijf+7SitjGmjBPqwXzi70xDLLb77cW8kx2nzRkDDMPg8TsVX9/L4swGgPYaoEeS&#10;yr+dteNJSWJGwwINBGMxAND+BrJnkmrRBrr0uHbNrB1PSs48rEwoaxSFahfLhGEY5IoU9ndfNc1J&#10;+DXrWvyhjBS0bU8yAStZPMJrm7EP8L4xPNz+AoWI1QsouphSvbYMYSdoaj8Xg9ueSHw02vtLpDqb&#10;EAxgvjidc3n/zZIfO4sLEEiU7K3n8858d6nguG6bSKZmHUkq+5aDkLbdk2RV8OJWHc58qPvyyani&#10;95+761n+xdTqT5CqPmkDQTDmp+sle24j+MqC3RnPOqtJ0VW8HWi5SPLUgpaJaBW3IAjGiGQqprYM&#10;BEF4xVjfjUjXy1UQZeUvGY/OPKxM6Oz/0cSTua07/uqvE/cqNuu2tQgUzocSS7eLZSomDgAAAI/D&#10;KLfMCZ67+nDmA6RquX93Ktt+KLFsOwgCMIOCb8NhMSqBRMk2NsDj44n+nxgqhPG+QyHixKMjHc/8&#10;+bQuXlteUCvUS1e3oRMb4sxIZvO0typYMsJrK1qJ9t+Sq9f/+bQ2PibA5q9QD+YTeyap1oqM42NA&#10;UCNXaSi5Vfz+N140LEE646ODT6cErnydZ6HCMAyeuFuxBa1AkEimZv50vWTPsTsVW/v5s/8Kdmc+&#10;c7Yhl9FIeD4e1x7ZW9cq8/krs2E+WnXtcVFOv/bkMwBAe0oBi4pvQcq9OHq7fFtRnTAyytf6HgYE&#10;NWoIxlc3SwLSilrHzIpz36tbUj/aj313QrTTcaQix2oNjD+UWLb97MOqhNgAm8Rgd+YzNp3QaEXC&#10;CUAQhCRyNeNVBW/QjRf1S9EqW2ExoGbznOB5DCqh7X+OmnAvVkr8WN+EfTdLdnb2sDAMgHyJysa4&#10;f0070/u77p8Q7aT3Zvq3MTnG5bCukUC7ztw05vlDPb8raxSHoqWOy1UQ5VFu87QOp6kpLB3pvWVc&#10;lOEy/t0NCILwt/NCZ35y9OWdojphJNp1Ermafi+bMwttOYFGgAs9c3wUesh7d4HBgNCo3o5nL6TW&#10;rEVqT81vmZSa3zLJ2PHWTQ5YVd0sDcip4vdHahfJ1Kzbr5o+NLVwMAgC8MbpvZZG+bLvAYBOZarZ&#10;A912r5ngt667vLAdzBnovuuTif4f/5u2PdHwcaTldBYYhcWA6gnRTsfMvQcGA0JffxD84dg+jqfM&#10;HUMXEATgjyf6rX1Ty0U6Bc89sKLPILSyfeZiyyDWfzsvdEZ3f+fRmBnnthdpyWkORDxWvmtJxBi0&#10;3Q5zIOAwim0fhszWfhH8w0iAIAjPHui+5+ePIochVaoxFRs6sXH7grApqyf4rTelktT7Dtp2aAeD&#10;gu2u2DJIXXKi4bAY1aaZQYs2zQxahOYwMxZ7Jqlm/7I+Q2bFue/tyjhdhUzASrZ9GDJ724chs+0Y&#10;xC5ntno5WOXtWxY51MmaXNkd+hmDA4tcs2Fa4HKMGRW1kKCScKKdiyPGxY/1TehqIV8vB6u842ui&#10;o4aFOfzDECMWnYnwZiVfTOjvt3l20HwvB6s8U2/mZkspWTPBb93vCf19BgYje9v/zQwLs/+dRsah&#10;ng06NdZ0hyUSIAjC46KcTl5M6O/70WjvL039YdnQiY0rx/luOP9ZbGCENyu5O3TqKiAIwsPDHS5e&#10;TOjvu35KwErdsvvGQKfguYuGe35zfE10lLHnjXYnIyMcf/t+QdgUYz8PtK3TDrAYUDN3iMeOCxti&#10;/eYO9tjBpOJbTdHHmU0uT5ge+NHJT/r29nbUd66CMNz5CqCJJ3N/Vc4blF3FH9DMl7sKpSproUxl&#10;rVRBJBIBK7WmEZqcrSkVfs60l5E+1g887akFXVlaiGUqxsNc5P3eMZGOp8wp0ZVXzY+p5Ej0DvR1&#10;ZJGq+viy76P1u5vVNFuG4Nzp7c161JXiqemlbcORzhjFYkD1mEjH0z2xNIMgGJNfK+ibVc4bVNIg&#10;imjkyjw6Dgwm4bFSKgkndGCRqrwdrXIjva0fhHgwn5ozDU/MaFig1uhnpfYPtLmJdt5kV6jiiANf&#10;lvOG5NUIYupapT5NPLm7VKGmy5UaCh6HUdDIeJ4NndgY6Ep/Ee7JSh0YbHvVlCzk7EregOpmaYCu&#10;3JlNLjfnaIEOlGqImJzbPDWzjDu0okkcLJSprKUKDQ2HBZWuNpTScC9WSlyQ7TVTi/WoNRAuq5I/&#10;MLuSF1feKA5t5Mo8xHI1Q6mGSGQCVkIl4QQubEqZj6NVTrQf+46fM+2Voe/b/wM7ttH6+UxPEgAA&#10;AABJRU5ErkJgglBLAwQKAAAAAAAAACEA5p4ZMYgDAACIAwAAFAAAAGRycy9tZWRpYS9pbWFnZTIu&#10;cG5niVBORw0KGgoAAAANSUhEUgAAADIAAAAmCAYAAACGeMg8AAAABmJLR0QA/wD/AP+gvaeTAAAA&#10;CXBIWXMAAA7EAAAOxAGVKw4bAAADKElEQVRYhcWY60tTYRzHv+fMzTYvLWdO29K5VYvQSs3UVOZl&#10;m5Z0gYiIohJXr/oPuk0xIiKKILqwBRJBBNGLIGxW9KLMtKlZXttmaoJRu6hFVNp6EYal052d3+z7&#10;6pwDz+f7fPjxcDiHOXK55bHd6S0GQXK0sgfnTZnlXNZcrXfU1j3qP8q3mz1cvuIYX8hUXvS6y14P&#10;+PKoeFzCpqukjZtWx9+nAlptzmoqFpewAHCoTHOcCtjc5zF09PvyqXjBhgUArTK2tSg94Q4V1PIf&#10;psJOXZiMmpMMAz8F9KXDU9ru8hZSsILNHxF1YnSnMSPpJhV4oc8KO/2myqCuFrDMJAXY7vQWtzm9&#10;OgpWMPlLRBkvcVRkL7tOBV/Is8L+++BgaWqtUMB8p4C3ubw6u8ND8rKdLzNEEpeIB3fkKa9QFVhs&#10;zmq/389Q8QJlhggA7C9OPR0pZL9SFLzq9xXaHZ4SCtZcmVVEFhs5sqsg+SJVicXmCvtUZhUBgL26&#10;lLOSSME4RUnHO19+y1uPnoIVKAFFFkeJ3Ht0KeeoisJ9VgKKAMDuguQLsRKhh6LozcBoXnOf20jB&#10;mi1zikSLhaP7ilRnqMrCeVbmFAGAnfnLL8XFiD5QlHUOjuY09bo5fXgFm3lFxCLBlwMlqaeoCq02&#10;pzkcU5lXBAC25yqvyaWLhigKu4bGNj7vcW+mYE1PUCKiCPZbpV5dQ1VqbaCfSlAiALBlQ1KdMl7s&#10;oCjtHhrLbuz+VEHBmkrQIhEC9keVQWOmKrY2uEinErQIAOjXJ95Sy6M6KYp73o9lPe36uJWCBXAU&#10;EbDMpKlMc4Kq3NrgMsMPkqlEcF2gS0u4q1XEtPYOj2fyLe8bHs+YmPQL+XIAjhMBAIZh/JQ/9Vwj&#10;n9MoOJxFACBXK6tfq5I+o9gAVUIS+T0VDdlUKBKSCABkauKeZK+Me0i5GT4JWQSg/dXKN7xE0lKk&#10;TQVrlt6j2gyf8BIBAJOR7r3CJ7xFVili2kvXyW9TbIZPeIsAQJVBbWYZ/KRghRoSEZU8urs8K+kG&#10;BSvUkIgAQKVeXSNgmQkqHteQiShkEte2HIWFisc1vwAcOeWJaFdMjgAAAABJRU5ErkJgglBLAQIt&#10;ABQABgAIAAAAIQCxgme2CgEAABMCAAATAAAAAAAAAAAAAAAAAAAAAABbQ29udGVudF9UeXBlc10u&#10;eG1sUEsBAi0AFAAGAAgAAAAhADj9If/WAAAAlAEAAAsAAAAAAAAAAAAAAAAAOwEAAF9yZWxzLy5y&#10;ZWxzUEsBAi0AFAAGAAgAAAAhAOYZIzlbCgAARiwAAA4AAAAAAAAAAAAAAAAAOgIAAGRycy9lMm9E&#10;b2MueG1sUEsBAi0AFAAGAAgAAAAhAC5s8ADFAAAApQEAABkAAAAAAAAAAAAAAAAAwQwAAGRycy9f&#10;cmVscy9lMm9Eb2MueG1sLnJlbHNQSwECLQAUAAYACAAAACEAqh1rY94AAAAHAQAADwAAAAAAAAAA&#10;AAAAAAC9DQAAZHJzL2Rvd25yZXYueG1sUEsBAi0ACgAAAAAAAAAhAIw5YweGMgAAhjIAABQAAAAA&#10;AAAAAAAAAAAAyA4AAGRycy9tZWRpYS9pbWFnZTEucG5nUEsBAi0ACgAAAAAAAAAhAOaeGTGIAwAA&#10;iAMAABQAAAAAAAAAAAAAAAAAgEEAAGRycy9tZWRpYS9pbWFnZTIucG5nUEsFBgAAAAAHAAcAvgEA&#10;AD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4803;width:1261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KWwwAAANoAAAAPAAAAZHJzL2Rvd25yZXYueG1sRI/BasMw&#10;EETvhf6D2EJvjVwfTHCimLQQKKUXOwn4uLW2tom1EpYcu38fBQo9DjPzhtkWixnElUbfW1bwukpA&#10;EDdW99wqOB0PL2sQPiBrHCyTgl/yUOweH7aYaztzSdcqtCJC2OeooAvB5VL6piODfmUdcfR+7Ggw&#10;RDm2Uo84R7gZZJokmTTYc1zo0NF7R82lmoyCt7P7Ptf10X25KUkP2ee6PNVeqeenZb8BEWgJ/+G/&#10;9odWkML9SrwBcncDAAD//wMAUEsBAi0AFAAGAAgAAAAhANvh9svuAAAAhQEAABMAAAAAAAAAAAAA&#10;AAAAAAAAAFtDb250ZW50X1R5cGVzXS54bWxQSwECLQAUAAYACAAAACEAWvQsW78AAAAVAQAACwAA&#10;AAAAAAAAAAAAAAAfAQAAX3JlbHMvLnJlbHNQSwECLQAUAAYACAAAACEAWWrylsMAAADaAAAADwAA&#10;AAAAAAAAAAAAAAAHAgAAZHJzL2Rvd25yZXYueG1sUEsFBgAAAAADAAMAtwAAAPcCAAAAAA==&#10;">
                <v:imagedata r:id="rId3" o:title="" grayscale="t" bilevel="t"/>
              </v:shape>
              <v:shape id="Forme libre 6" o:spid="_x0000_s1028" style="position:absolute;top:2604;width:3505;height:1892;visibility:visible;mso-wrap-style:square;v-text-anchor:top" coordsize="5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z3wwAAANoAAAAPAAAAZHJzL2Rvd25yZXYueG1sRI9Ba8JA&#10;FITvQv/D8gq9BN0oEiW6ighCKXjQ1vsj+8xGs29DdqOxv94tFDwOM98Ms1z3thY3an3lWMF4lIIg&#10;LpyuuFTw870bzkH4gKyxdkwKHuRhvXobLDHX7s4Huh1DKWIJ+xwVmBCaXEpfGLLoR64hjt7ZtRZD&#10;lG0pdYv3WG5rOUnTTFqsOC4YbGhrqLgeO6sgm566ffcws68kyS6Tw28yPV1JqY/3frMAEagPr/A/&#10;/akjB39X4g2QqycAAAD//wMAUEsBAi0AFAAGAAgAAAAhANvh9svuAAAAhQEAABMAAAAAAAAAAAAA&#10;AAAAAAAAAFtDb250ZW50X1R5cGVzXS54bWxQSwECLQAUAAYACAAAACEAWvQsW78AAAAVAQAACwAA&#10;AAAAAAAAAAAAAAAfAQAAX3JlbHMvLnJlbHNQSwECLQAUAAYACAAAACEAZxKs98MAAADaAAAADwAA&#10;AAAAAAAAAAAAAAAHAgAAZHJzL2Rvd25yZXYueG1sUEsFBgAAAAADAAMAtwAAAPcCAAAAAA==&#10;" path="m552,l415,r,22l404,80r-29,46l331,156r-55,11l221,156,177,126,148,80,137,22,137,,,,,22,10,96r27,66l80,218r56,42l202,288r74,10l350,288r66,-28l472,218r43,-56l542,96,552,22,552,xe" fillcolor="black [3213]" stroked="f">
                <v:path arrowok="t" o:connecttype="custom" o:connectlocs="350520,336550;263525,336550;263525,350520;256540,387350;238125,416560;210185,435610;175260,442595;140335,435610;112395,416560;93980,387350;86995,350520;86995,336550;0,336550;0,350520;6350,397510;23495,439420;50800,474980;86360,501650;128270,519430;175260,525780;222250,519430;264160,501650;299720,474980;327025,439420;344170,397510;350520,350520;350520,336550" o:connectangles="0,0,0,0,0,0,0,0,0,0,0,0,0,0,0,0,0,0,0,0,0,0,0,0,0,0,0"/>
              </v:shape>
              <v:group id="Groupe 2" o:spid="_x0000_s1029" style="position:absolute;top:115;width:3505;height:1785" coordorigin="1417,139" coordsize="5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docshape16" o:spid="_x0000_s1030" type="#_x0000_t75" style="position:absolute;left:1600;top:139;width:3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NPwgAAANoAAAAPAAAAZHJzL2Rvd25yZXYueG1sRI9BawIx&#10;FITvhf6H8ArealaRIqtRpKWgqNDa4vmxeW5iNy9LEnXtrzcFocdhZr5hpvPONeJMIVrPCgb9AgRx&#10;5bXlWsH31/vzGERMyBobz6TgShHms8eHKZbaX/iTzrtUiwzhWKICk1JbShkrQw5j37fE2Tv44DBl&#10;GWqpA14y3DVyWBQv0qHlvGCwpVdD1c/u5BTs7dqkrd4Plm/+w4duddzY8KtU76lbTEAk6tJ/+N5e&#10;agUj+LuSb4Cc3QAAAP//AwBQSwECLQAUAAYACAAAACEA2+H2y+4AAACFAQAAEwAAAAAAAAAAAAAA&#10;AAAAAAAAW0NvbnRlbnRfVHlwZXNdLnhtbFBLAQItABQABgAIAAAAIQBa9CxbvwAAABUBAAALAAAA&#10;AAAAAAAAAAAAAB8BAABfcmVscy8ucmVsc1BLAQItABQABgAIAAAAIQBf1TNPwgAAANoAAAAPAAAA&#10;AAAAAAAAAAAAAAcCAABkcnMvZG93bnJldi54bWxQSwUGAAAAAAMAAwC3AAAA9gIAAAAA&#10;">
                  <v:imagedata r:id="rId4" o:title="" grayscale="t" bilevel="t"/>
                </v:shape>
                <v:rect id="docshape17" o:spid="_x0000_s1031" style="position:absolute;left:1417;top:139;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5vgAAANoAAAAPAAAAZHJzL2Rvd25yZXYueG1sRI9Lq8Iw&#10;FIT3wv0P4QhuRNPrC61G8YHg1tf+2BzbYnNSm6j1399cEFwOM/MNM1vUphBPqlxuWcFvNwJBnFid&#10;c6rgdNx2xiCcR9ZYWCYFb3KwmP80Zhhr++I9PQ8+FQHCLkYFmfdlLKVLMjLourYkDt7VVgZ9kFUq&#10;dYWvADeF7EXRSBrMOSxkWNI6o+R2eBgFAzNe8YS3m4uvzzKxfboTtZVqNevlFISn2n/Dn/ZOKxjC&#10;/5VwA+T8DwAA//8DAFBLAQItABQABgAIAAAAIQDb4fbL7gAAAIUBAAATAAAAAAAAAAAAAAAAAAAA&#10;AABbQ29udGVudF9UeXBlc10ueG1sUEsBAi0AFAAGAAgAAAAhAFr0LFu/AAAAFQEAAAsAAAAAAAAA&#10;AAAAAAAAHwEAAF9yZWxzLy5yZWxzUEsBAi0AFAAGAAgAAAAhAAyLPPm+AAAA2gAAAA8AAAAAAAAA&#10;AAAAAAAABwIAAGRycy9kb3ducmV2LnhtbFBLBQYAAAAAAwADALcAAADyAgAAAAA=&#10;" fillcolor="black [3213]" stroked="f"/>
              </v:group>
            </v:group>
          </w:pict>
        </mc:Fallback>
      </mc:AlternateContent>
    </w:r>
    <w:r w:rsidR="007F1848">
      <w:rPr>
        <w:i/>
        <w:color w:val="3974BA"/>
        <w:sz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A08BB" w14:textId="77777777" w:rsidR="0075758D" w:rsidRDefault="0075758D" w:rsidP="007F1848">
      <w:r>
        <w:separator/>
      </w:r>
    </w:p>
  </w:footnote>
  <w:footnote w:type="continuationSeparator" w:id="0">
    <w:p w14:paraId="6D03290B" w14:textId="77777777" w:rsidR="0075758D" w:rsidRDefault="0075758D" w:rsidP="007F1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57D1EB7DE7D5427EBD2C260311546B3D"/>
      </w:placeholder>
      <w:temporary/>
      <w:showingPlcHdr/>
    </w:sdtPr>
    <w:sdtEndPr/>
    <w:sdtContent>
      <w:p w14:paraId="17CB691E" w14:textId="77777777" w:rsidR="009E00D1" w:rsidRDefault="009E00D1">
        <w:pPr>
          <w:pStyle w:val="En-tte"/>
        </w:pPr>
        <w:r>
          <w:t>[Texte]</w:t>
        </w:r>
      </w:p>
    </w:sdtContent>
  </w:sdt>
  <w:p w14:paraId="718C65E8" w14:textId="77777777" w:rsidR="009E00D1" w:rsidRDefault="009E00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49.05pt;height:150.05pt;visibility:visible;mso-wrap-style:square" o:bullet="t">
        <v:imagedata r:id="rId1" o:title=""/>
      </v:shape>
    </w:pict>
  </w:numPicBullet>
  <w:numPicBullet w:numPicBulletId="1">
    <w:pict>
      <v:shape id="_x0000_i1043" type="#_x0000_t75" style="width:217.05pt;height:150.05pt;visibility:visible;mso-wrap-style:square" o:bullet="t">
        <v:imagedata r:id="rId2" o:title=""/>
      </v:shape>
    </w:pict>
  </w:numPicBullet>
  <w:numPicBullet w:numPicBulletId="2">
    <w:pict>
      <v:shape id="_x0000_i1044" type="#_x0000_t75" style="width:185pt;height:141.05pt;visibility:visible;mso-wrap-style:square" o:bullet="t">
        <v:imagedata r:id="rId3" o:title=""/>
      </v:shape>
    </w:pict>
  </w:numPicBullet>
  <w:numPicBullet w:numPicBulletId="3">
    <w:pict>
      <v:shape id="_x0000_i1045" type="#_x0000_t75" style="width:243.1pt;height:149.95pt;visibility:visible;mso-wrap-style:square" o:bullet="t">
        <v:imagedata r:id="rId4" o:title=""/>
      </v:shape>
    </w:pict>
  </w:numPicBullet>
  <w:numPicBullet w:numPicBulletId="4">
    <w:pict>
      <v:shape id="_x0000_i1046" type="#_x0000_t75" style="width:150.05pt;height:150.05pt;visibility:visible;mso-wrap-style:square" o:bullet="t">
        <v:imagedata r:id="rId5" o:title=""/>
      </v:shape>
    </w:pict>
  </w:numPicBullet>
  <w:numPicBullet w:numPicBulletId="5">
    <w:pict>
      <v:shape id="_x0000_i1047" type="#_x0000_t75" style="width:150.05pt;height:150.05pt;flip:y;visibility:visible;mso-wrap-style:square" o:bullet="t">
        <v:imagedata r:id="rId6" o:title=""/>
      </v:shape>
    </w:pict>
  </w:numPicBullet>
  <w:numPicBullet w:numPicBulletId="6">
    <w:pict>
      <v:shape id="_x0000_i1048" type="#_x0000_t75" style="width:224.05pt;height:150.05pt;visibility:visible;mso-wrap-style:square" o:bullet="t">
        <v:imagedata r:id="rId7" o:title=""/>
      </v:shape>
    </w:pict>
  </w:numPicBullet>
  <w:numPicBullet w:numPicBulletId="7">
    <w:pict>
      <v:shape id="_x0000_i1049" type="#_x0000_t75" style="width:143.95pt;height:149.95pt;visibility:visible;mso-wrap-style:square" o:bullet="t">
        <v:imagedata r:id="rId8" o:title=""/>
      </v:shape>
    </w:pict>
  </w:numPicBullet>
  <w:abstractNum w:abstractNumId="0" w15:restartNumberingAfterBreak="0">
    <w:nsid w:val="04E154A5"/>
    <w:multiLevelType w:val="hybridMultilevel"/>
    <w:tmpl w:val="06507CD0"/>
    <w:lvl w:ilvl="0" w:tplc="B8424954">
      <w:numFmt w:val="bullet"/>
      <w:lvlText w:val="•"/>
      <w:lvlJc w:val="left"/>
      <w:pPr>
        <w:ind w:left="586" w:hanging="360"/>
      </w:pPr>
      <w:rPr>
        <w:rFonts w:ascii="Source Sans Pro" w:eastAsia="Source Sans Pro" w:hAnsi="Source Sans Pro" w:cs="Source Sans Pro" w:hint="default"/>
        <w:b w:val="0"/>
        <w:bCs w:val="0"/>
        <w:i w:val="0"/>
        <w:iCs w:val="0"/>
        <w:color w:val="3974BA"/>
        <w:w w:val="100"/>
        <w:sz w:val="20"/>
        <w:szCs w:val="20"/>
        <w:lang w:val="fr-FR" w:eastAsia="en-US" w:bidi="ar-SA"/>
      </w:rPr>
    </w:lvl>
    <w:lvl w:ilvl="1" w:tplc="A3100BAE">
      <w:numFmt w:val="bullet"/>
      <w:lvlText w:val="•"/>
      <w:lvlJc w:val="left"/>
      <w:pPr>
        <w:ind w:left="1423" w:hanging="360"/>
      </w:pPr>
      <w:rPr>
        <w:rFonts w:hint="default"/>
        <w:lang w:val="fr-FR" w:eastAsia="en-US" w:bidi="ar-SA"/>
      </w:rPr>
    </w:lvl>
    <w:lvl w:ilvl="2" w:tplc="885804F4">
      <w:numFmt w:val="bullet"/>
      <w:lvlText w:val="•"/>
      <w:lvlJc w:val="left"/>
      <w:pPr>
        <w:ind w:left="2266" w:hanging="360"/>
      </w:pPr>
      <w:rPr>
        <w:rFonts w:hint="default"/>
        <w:lang w:val="fr-FR" w:eastAsia="en-US" w:bidi="ar-SA"/>
      </w:rPr>
    </w:lvl>
    <w:lvl w:ilvl="3" w:tplc="7D861CC2">
      <w:numFmt w:val="bullet"/>
      <w:lvlText w:val="•"/>
      <w:lvlJc w:val="left"/>
      <w:pPr>
        <w:ind w:left="3109" w:hanging="360"/>
      </w:pPr>
      <w:rPr>
        <w:rFonts w:hint="default"/>
        <w:lang w:val="fr-FR" w:eastAsia="en-US" w:bidi="ar-SA"/>
      </w:rPr>
    </w:lvl>
    <w:lvl w:ilvl="4" w:tplc="BCF212C8">
      <w:numFmt w:val="bullet"/>
      <w:lvlText w:val="•"/>
      <w:lvlJc w:val="left"/>
      <w:pPr>
        <w:ind w:left="3952" w:hanging="360"/>
      </w:pPr>
      <w:rPr>
        <w:rFonts w:hint="default"/>
        <w:lang w:val="fr-FR" w:eastAsia="en-US" w:bidi="ar-SA"/>
      </w:rPr>
    </w:lvl>
    <w:lvl w:ilvl="5" w:tplc="FB36EEDC">
      <w:numFmt w:val="bullet"/>
      <w:lvlText w:val="•"/>
      <w:lvlJc w:val="left"/>
      <w:pPr>
        <w:ind w:left="4795" w:hanging="360"/>
      </w:pPr>
      <w:rPr>
        <w:rFonts w:hint="default"/>
        <w:lang w:val="fr-FR" w:eastAsia="en-US" w:bidi="ar-SA"/>
      </w:rPr>
    </w:lvl>
    <w:lvl w:ilvl="6" w:tplc="0BE6BEAA">
      <w:numFmt w:val="bullet"/>
      <w:lvlText w:val="•"/>
      <w:lvlJc w:val="left"/>
      <w:pPr>
        <w:ind w:left="5638" w:hanging="360"/>
      </w:pPr>
      <w:rPr>
        <w:rFonts w:hint="default"/>
        <w:lang w:val="fr-FR" w:eastAsia="en-US" w:bidi="ar-SA"/>
      </w:rPr>
    </w:lvl>
    <w:lvl w:ilvl="7" w:tplc="32766678">
      <w:numFmt w:val="bullet"/>
      <w:lvlText w:val="•"/>
      <w:lvlJc w:val="left"/>
      <w:pPr>
        <w:ind w:left="6481" w:hanging="360"/>
      </w:pPr>
      <w:rPr>
        <w:rFonts w:hint="default"/>
        <w:lang w:val="fr-FR" w:eastAsia="en-US" w:bidi="ar-SA"/>
      </w:rPr>
    </w:lvl>
    <w:lvl w:ilvl="8" w:tplc="95A0A06A">
      <w:numFmt w:val="bullet"/>
      <w:lvlText w:val="•"/>
      <w:lvlJc w:val="left"/>
      <w:pPr>
        <w:ind w:left="7324" w:hanging="360"/>
      </w:pPr>
      <w:rPr>
        <w:rFonts w:hint="default"/>
        <w:lang w:val="fr-FR" w:eastAsia="en-US" w:bidi="ar-SA"/>
      </w:rPr>
    </w:lvl>
  </w:abstractNum>
  <w:abstractNum w:abstractNumId="1" w15:restartNumberingAfterBreak="0">
    <w:nsid w:val="0A9231D7"/>
    <w:multiLevelType w:val="hybridMultilevel"/>
    <w:tmpl w:val="A35C89BE"/>
    <w:lvl w:ilvl="0" w:tplc="C29C59CA">
      <w:start w:val="1"/>
      <w:numFmt w:val="bullet"/>
      <w:lvlText w:val=""/>
      <w:lvlJc w:val="left"/>
      <w:pPr>
        <w:ind w:left="720" w:hanging="360"/>
      </w:pPr>
      <w:rPr>
        <w:rFonts w:ascii="Symbol" w:hAnsi="Symbol" w:hint="default"/>
        <w:color w:val="BBD128"/>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4F31CF"/>
    <w:multiLevelType w:val="hybridMultilevel"/>
    <w:tmpl w:val="22183DD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 w15:restartNumberingAfterBreak="0">
    <w:nsid w:val="1D922676"/>
    <w:multiLevelType w:val="hybridMultilevel"/>
    <w:tmpl w:val="678AB37A"/>
    <w:lvl w:ilvl="0" w:tplc="1BBA1E6C">
      <w:numFmt w:val="bullet"/>
      <w:lvlText w:val="-"/>
      <w:lvlJc w:val="left"/>
      <w:pPr>
        <w:ind w:left="1146" w:hanging="360"/>
      </w:pPr>
      <w:rPr>
        <w:rFonts w:ascii="Trebuchet MS" w:hAnsi="Trebuchet MS" w:cs="Times New Roman" w:hint="default"/>
        <w:b/>
        <w:bCs/>
        <w:i w:val="0"/>
        <w:iCs w:val="0"/>
        <w:color w:val="auto"/>
        <w:w w:val="100"/>
        <w:sz w:val="22"/>
        <w:szCs w:val="20"/>
        <w:lang w:val="fr-FR" w:eastAsia="en-US" w:bidi="ar-SA"/>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20F91A6E"/>
    <w:multiLevelType w:val="hybridMultilevel"/>
    <w:tmpl w:val="B99663BA"/>
    <w:lvl w:ilvl="0" w:tplc="1BBA1E6C">
      <w:numFmt w:val="bullet"/>
      <w:lvlText w:val="-"/>
      <w:lvlJc w:val="left"/>
      <w:pPr>
        <w:ind w:left="502" w:hanging="360"/>
      </w:pPr>
      <w:rPr>
        <w:rFonts w:ascii="Trebuchet MS" w:hAnsi="Trebuchet MS" w:cs="Times New Roman" w:hint="default"/>
        <w:b/>
        <w:bCs/>
        <w:i w:val="0"/>
        <w:iCs w:val="0"/>
        <w:color w:val="auto"/>
        <w:w w:val="100"/>
        <w:sz w:val="22"/>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5" w15:restartNumberingAfterBreak="0">
    <w:nsid w:val="2A861BAD"/>
    <w:multiLevelType w:val="hybridMultilevel"/>
    <w:tmpl w:val="F2FA18DE"/>
    <w:lvl w:ilvl="0" w:tplc="5B5673A8">
      <w:numFmt w:val="bullet"/>
      <w:lvlText w:val="-"/>
      <w:lvlJc w:val="left"/>
      <w:pPr>
        <w:ind w:left="720" w:hanging="360"/>
      </w:pPr>
      <w:rPr>
        <w:rFonts w:ascii="Trebuchet MS" w:eastAsia="MS Mincho"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BA6985"/>
    <w:multiLevelType w:val="hybridMultilevel"/>
    <w:tmpl w:val="B09CD450"/>
    <w:lvl w:ilvl="0" w:tplc="B096ED86">
      <w:numFmt w:val="bullet"/>
      <w:lvlText w:val="•"/>
      <w:lvlJc w:val="left"/>
      <w:pPr>
        <w:ind w:left="1777"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C0D655FC">
      <w:numFmt w:val="bullet"/>
      <w:lvlText w:val="•"/>
      <w:lvlJc w:val="left"/>
      <w:pPr>
        <w:ind w:left="2792" w:hanging="360"/>
      </w:pPr>
      <w:rPr>
        <w:rFonts w:hint="default"/>
        <w:lang w:val="fr-FR" w:eastAsia="en-US" w:bidi="ar-SA"/>
      </w:rPr>
    </w:lvl>
    <w:lvl w:ilvl="2" w:tplc="294A53A2">
      <w:numFmt w:val="bullet"/>
      <w:lvlText w:val="•"/>
      <w:lvlJc w:val="left"/>
      <w:pPr>
        <w:ind w:left="3805" w:hanging="360"/>
      </w:pPr>
      <w:rPr>
        <w:rFonts w:hint="default"/>
        <w:lang w:val="fr-FR" w:eastAsia="en-US" w:bidi="ar-SA"/>
      </w:rPr>
    </w:lvl>
    <w:lvl w:ilvl="3" w:tplc="D2E66680">
      <w:numFmt w:val="bullet"/>
      <w:lvlText w:val="•"/>
      <w:lvlJc w:val="left"/>
      <w:pPr>
        <w:ind w:left="4817" w:hanging="360"/>
      </w:pPr>
      <w:rPr>
        <w:rFonts w:hint="default"/>
        <w:lang w:val="fr-FR" w:eastAsia="en-US" w:bidi="ar-SA"/>
      </w:rPr>
    </w:lvl>
    <w:lvl w:ilvl="4" w:tplc="BE6E03AA">
      <w:numFmt w:val="bullet"/>
      <w:lvlText w:val="•"/>
      <w:lvlJc w:val="left"/>
      <w:pPr>
        <w:ind w:left="5830" w:hanging="360"/>
      </w:pPr>
      <w:rPr>
        <w:rFonts w:hint="default"/>
        <w:lang w:val="fr-FR" w:eastAsia="en-US" w:bidi="ar-SA"/>
      </w:rPr>
    </w:lvl>
    <w:lvl w:ilvl="5" w:tplc="EF40133C">
      <w:numFmt w:val="bullet"/>
      <w:lvlText w:val="•"/>
      <w:lvlJc w:val="left"/>
      <w:pPr>
        <w:ind w:left="6842" w:hanging="360"/>
      </w:pPr>
      <w:rPr>
        <w:rFonts w:hint="default"/>
        <w:lang w:val="fr-FR" w:eastAsia="en-US" w:bidi="ar-SA"/>
      </w:rPr>
    </w:lvl>
    <w:lvl w:ilvl="6" w:tplc="41D8834E">
      <w:numFmt w:val="bullet"/>
      <w:lvlText w:val="•"/>
      <w:lvlJc w:val="left"/>
      <w:pPr>
        <w:ind w:left="7855" w:hanging="360"/>
      </w:pPr>
      <w:rPr>
        <w:rFonts w:hint="default"/>
        <w:lang w:val="fr-FR" w:eastAsia="en-US" w:bidi="ar-SA"/>
      </w:rPr>
    </w:lvl>
    <w:lvl w:ilvl="7" w:tplc="C55AB768">
      <w:numFmt w:val="bullet"/>
      <w:lvlText w:val="•"/>
      <w:lvlJc w:val="left"/>
      <w:pPr>
        <w:ind w:left="8867" w:hanging="360"/>
      </w:pPr>
      <w:rPr>
        <w:rFonts w:hint="default"/>
        <w:lang w:val="fr-FR" w:eastAsia="en-US" w:bidi="ar-SA"/>
      </w:rPr>
    </w:lvl>
    <w:lvl w:ilvl="8" w:tplc="A4E09C46">
      <w:numFmt w:val="bullet"/>
      <w:lvlText w:val="•"/>
      <w:lvlJc w:val="left"/>
      <w:pPr>
        <w:ind w:left="9880" w:hanging="360"/>
      </w:pPr>
      <w:rPr>
        <w:rFonts w:hint="default"/>
        <w:lang w:val="fr-FR" w:eastAsia="en-US" w:bidi="ar-SA"/>
      </w:rPr>
    </w:lvl>
  </w:abstractNum>
  <w:abstractNum w:abstractNumId="7" w15:restartNumberingAfterBreak="0">
    <w:nsid w:val="2E716E13"/>
    <w:multiLevelType w:val="hybridMultilevel"/>
    <w:tmpl w:val="2CDEA75E"/>
    <w:lvl w:ilvl="0" w:tplc="D0887410">
      <w:numFmt w:val="bullet"/>
      <w:lvlText w:val="-"/>
      <w:lvlJc w:val="left"/>
      <w:pPr>
        <w:ind w:left="410" w:hanging="360"/>
      </w:pPr>
      <w:rPr>
        <w:rFonts w:ascii="Source Sans Pro" w:eastAsiaTheme="minorHAnsi" w:hAnsi="Source Sans Pro" w:cs="Source Sans Pro"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8" w15:restartNumberingAfterBreak="0">
    <w:nsid w:val="357C08B9"/>
    <w:multiLevelType w:val="hybridMultilevel"/>
    <w:tmpl w:val="B1BE660C"/>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0A03B7"/>
    <w:multiLevelType w:val="hybridMultilevel"/>
    <w:tmpl w:val="7270B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7A6CDB"/>
    <w:multiLevelType w:val="hybridMultilevel"/>
    <w:tmpl w:val="DC38EF5C"/>
    <w:lvl w:ilvl="0" w:tplc="4344F26A">
      <w:numFmt w:val="bullet"/>
      <w:lvlText w:val="•"/>
      <w:lvlJc w:val="left"/>
      <w:pPr>
        <w:ind w:left="396" w:hanging="171"/>
      </w:pPr>
      <w:rPr>
        <w:rFonts w:ascii="Source Sans Pro SemiBold" w:eastAsia="Source Sans Pro SemiBold" w:hAnsi="Source Sans Pro SemiBold" w:cs="Source Sans Pro SemiBold" w:hint="default"/>
        <w:b/>
        <w:bCs/>
        <w:i w:val="0"/>
        <w:iCs w:val="0"/>
        <w:color w:val="3974BA"/>
        <w:w w:val="100"/>
        <w:sz w:val="18"/>
        <w:szCs w:val="18"/>
        <w:lang w:val="fr-FR" w:eastAsia="en-US" w:bidi="ar-SA"/>
      </w:rPr>
    </w:lvl>
    <w:lvl w:ilvl="1" w:tplc="56520130">
      <w:numFmt w:val="bullet"/>
      <w:lvlText w:val="•"/>
      <w:lvlJc w:val="left"/>
      <w:pPr>
        <w:ind w:left="1261" w:hanging="171"/>
      </w:pPr>
      <w:rPr>
        <w:rFonts w:hint="default"/>
        <w:lang w:val="fr-FR" w:eastAsia="en-US" w:bidi="ar-SA"/>
      </w:rPr>
    </w:lvl>
    <w:lvl w:ilvl="2" w:tplc="F9106D8E">
      <w:numFmt w:val="bullet"/>
      <w:lvlText w:val="•"/>
      <w:lvlJc w:val="left"/>
      <w:pPr>
        <w:ind w:left="2122" w:hanging="171"/>
      </w:pPr>
      <w:rPr>
        <w:rFonts w:hint="default"/>
        <w:lang w:val="fr-FR" w:eastAsia="en-US" w:bidi="ar-SA"/>
      </w:rPr>
    </w:lvl>
    <w:lvl w:ilvl="3" w:tplc="5316DE90">
      <w:numFmt w:val="bullet"/>
      <w:lvlText w:val="•"/>
      <w:lvlJc w:val="left"/>
      <w:pPr>
        <w:ind w:left="2983" w:hanging="171"/>
      </w:pPr>
      <w:rPr>
        <w:rFonts w:hint="default"/>
        <w:lang w:val="fr-FR" w:eastAsia="en-US" w:bidi="ar-SA"/>
      </w:rPr>
    </w:lvl>
    <w:lvl w:ilvl="4" w:tplc="CF8EF4A0">
      <w:numFmt w:val="bullet"/>
      <w:lvlText w:val="•"/>
      <w:lvlJc w:val="left"/>
      <w:pPr>
        <w:ind w:left="3844" w:hanging="171"/>
      </w:pPr>
      <w:rPr>
        <w:rFonts w:hint="default"/>
        <w:lang w:val="fr-FR" w:eastAsia="en-US" w:bidi="ar-SA"/>
      </w:rPr>
    </w:lvl>
    <w:lvl w:ilvl="5" w:tplc="2D825EA6">
      <w:numFmt w:val="bullet"/>
      <w:lvlText w:val="•"/>
      <w:lvlJc w:val="left"/>
      <w:pPr>
        <w:ind w:left="4705" w:hanging="171"/>
      </w:pPr>
      <w:rPr>
        <w:rFonts w:hint="default"/>
        <w:lang w:val="fr-FR" w:eastAsia="en-US" w:bidi="ar-SA"/>
      </w:rPr>
    </w:lvl>
    <w:lvl w:ilvl="6" w:tplc="5C5CA342">
      <w:numFmt w:val="bullet"/>
      <w:lvlText w:val="•"/>
      <w:lvlJc w:val="left"/>
      <w:pPr>
        <w:ind w:left="5566" w:hanging="171"/>
      </w:pPr>
      <w:rPr>
        <w:rFonts w:hint="default"/>
        <w:lang w:val="fr-FR" w:eastAsia="en-US" w:bidi="ar-SA"/>
      </w:rPr>
    </w:lvl>
    <w:lvl w:ilvl="7" w:tplc="AA4E2390">
      <w:numFmt w:val="bullet"/>
      <w:lvlText w:val="•"/>
      <w:lvlJc w:val="left"/>
      <w:pPr>
        <w:ind w:left="6427" w:hanging="171"/>
      </w:pPr>
      <w:rPr>
        <w:rFonts w:hint="default"/>
        <w:lang w:val="fr-FR" w:eastAsia="en-US" w:bidi="ar-SA"/>
      </w:rPr>
    </w:lvl>
    <w:lvl w:ilvl="8" w:tplc="D7C2AF16">
      <w:numFmt w:val="bullet"/>
      <w:lvlText w:val="•"/>
      <w:lvlJc w:val="left"/>
      <w:pPr>
        <w:ind w:left="7288" w:hanging="171"/>
      </w:pPr>
      <w:rPr>
        <w:rFonts w:hint="default"/>
        <w:lang w:val="fr-FR" w:eastAsia="en-US" w:bidi="ar-SA"/>
      </w:rPr>
    </w:lvl>
  </w:abstractNum>
  <w:abstractNum w:abstractNumId="11" w15:restartNumberingAfterBreak="0">
    <w:nsid w:val="55F43FFE"/>
    <w:multiLevelType w:val="hybridMultilevel"/>
    <w:tmpl w:val="7E90C354"/>
    <w:lvl w:ilvl="0" w:tplc="040C0001">
      <w:start w:val="1"/>
      <w:numFmt w:val="bullet"/>
      <w:lvlText w:val=""/>
      <w:lvlJc w:val="left"/>
      <w:pPr>
        <w:ind w:left="536" w:hanging="360"/>
      </w:pPr>
      <w:rPr>
        <w:rFonts w:ascii="Symbol" w:hAnsi="Symbo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2" w15:restartNumberingAfterBreak="0">
    <w:nsid w:val="60487CEF"/>
    <w:multiLevelType w:val="hybridMultilevel"/>
    <w:tmpl w:val="83D4CA50"/>
    <w:lvl w:ilvl="0" w:tplc="A0600DFC">
      <w:numFmt w:val="bullet"/>
      <w:lvlText w:val="•"/>
      <w:lvlJc w:val="left"/>
      <w:pPr>
        <w:ind w:left="502" w:hanging="360"/>
      </w:pPr>
      <w:rPr>
        <w:rFonts w:ascii="Source Sans Pro" w:eastAsia="Source Sans Pro" w:hAnsi="Source Sans Pro" w:cs="Source Sans Pro" w:hint="default"/>
        <w:b/>
        <w:bCs/>
        <w:i w:val="0"/>
        <w:iCs w:val="0"/>
        <w:color w:val="231F20"/>
        <w:w w:val="100"/>
        <w:sz w:val="20"/>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13" w15:restartNumberingAfterBreak="0">
    <w:nsid w:val="67987658"/>
    <w:multiLevelType w:val="hybridMultilevel"/>
    <w:tmpl w:val="B8D0B342"/>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E8F22888">
      <w:numFmt w:val="bullet"/>
      <w:lvlText w:val="-"/>
      <w:lvlJc w:val="left"/>
      <w:pPr>
        <w:ind w:left="1379" w:hanging="103"/>
      </w:pPr>
      <w:rPr>
        <w:rFonts w:ascii="Source Sans Pro" w:eastAsia="Source Sans Pro" w:hAnsi="Source Sans Pro" w:cs="Source Sans Pro" w:hint="default"/>
        <w:b w:val="0"/>
        <w:bCs w:val="0"/>
        <w:i w:val="0"/>
        <w:iCs w:val="0"/>
        <w:color w:val="231F20"/>
        <w:w w:val="100"/>
        <w:sz w:val="20"/>
        <w:szCs w:val="20"/>
        <w:lang w:val="fr-FR" w:eastAsia="en-US" w:bidi="ar-SA"/>
      </w:rPr>
    </w:lvl>
    <w:lvl w:ilvl="2" w:tplc="5A224FC2">
      <w:numFmt w:val="bullet"/>
      <w:lvlText w:val="•"/>
      <w:lvlJc w:val="left"/>
      <w:pPr>
        <w:ind w:left="3313" w:hanging="103"/>
      </w:pPr>
      <w:rPr>
        <w:rFonts w:hint="default"/>
        <w:lang w:val="fr-FR" w:eastAsia="en-US" w:bidi="ar-SA"/>
      </w:rPr>
    </w:lvl>
    <w:lvl w:ilvl="3" w:tplc="320A3A94">
      <w:numFmt w:val="bullet"/>
      <w:lvlText w:val="•"/>
      <w:lvlJc w:val="left"/>
      <w:pPr>
        <w:ind w:left="4387" w:hanging="103"/>
      </w:pPr>
      <w:rPr>
        <w:rFonts w:hint="default"/>
        <w:lang w:val="fr-FR" w:eastAsia="en-US" w:bidi="ar-SA"/>
      </w:rPr>
    </w:lvl>
    <w:lvl w:ilvl="4" w:tplc="CE8AFCF0">
      <w:numFmt w:val="bullet"/>
      <w:lvlText w:val="•"/>
      <w:lvlJc w:val="left"/>
      <w:pPr>
        <w:ind w:left="5461" w:hanging="103"/>
      </w:pPr>
      <w:rPr>
        <w:rFonts w:hint="default"/>
        <w:lang w:val="fr-FR" w:eastAsia="en-US" w:bidi="ar-SA"/>
      </w:rPr>
    </w:lvl>
    <w:lvl w:ilvl="5" w:tplc="1E341A5E">
      <w:numFmt w:val="bullet"/>
      <w:lvlText w:val="•"/>
      <w:lvlJc w:val="left"/>
      <w:pPr>
        <w:ind w:left="6535" w:hanging="103"/>
      </w:pPr>
      <w:rPr>
        <w:rFonts w:hint="default"/>
        <w:lang w:val="fr-FR" w:eastAsia="en-US" w:bidi="ar-SA"/>
      </w:rPr>
    </w:lvl>
    <w:lvl w:ilvl="6" w:tplc="F9C48740">
      <w:numFmt w:val="bullet"/>
      <w:lvlText w:val="•"/>
      <w:lvlJc w:val="left"/>
      <w:pPr>
        <w:ind w:left="7609" w:hanging="103"/>
      </w:pPr>
      <w:rPr>
        <w:rFonts w:hint="default"/>
        <w:lang w:val="fr-FR" w:eastAsia="en-US" w:bidi="ar-SA"/>
      </w:rPr>
    </w:lvl>
    <w:lvl w:ilvl="7" w:tplc="3BAEF492">
      <w:numFmt w:val="bullet"/>
      <w:lvlText w:val="•"/>
      <w:lvlJc w:val="left"/>
      <w:pPr>
        <w:ind w:left="8683" w:hanging="103"/>
      </w:pPr>
      <w:rPr>
        <w:rFonts w:hint="default"/>
        <w:lang w:val="fr-FR" w:eastAsia="en-US" w:bidi="ar-SA"/>
      </w:rPr>
    </w:lvl>
    <w:lvl w:ilvl="8" w:tplc="3DC62D58">
      <w:numFmt w:val="bullet"/>
      <w:lvlText w:val="•"/>
      <w:lvlJc w:val="left"/>
      <w:pPr>
        <w:ind w:left="9757" w:hanging="103"/>
      </w:pPr>
      <w:rPr>
        <w:rFonts w:hint="default"/>
        <w:lang w:val="fr-FR" w:eastAsia="en-US" w:bidi="ar-SA"/>
      </w:rPr>
    </w:lvl>
  </w:abstractNum>
  <w:abstractNum w:abstractNumId="14" w15:restartNumberingAfterBreak="0">
    <w:nsid w:val="7BC33EEC"/>
    <w:multiLevelType w:val="hybridMultilevel"/>
    <w:tmpl w:val="35683416"/>
    <w:lvl w:ilvl="0" w:tplc="1BBA1E6C">
      <w:numFmt w:val="bullet"/>
      <w:lvlText w:val="-"/>
      <w:lvlJc w:val="left"/>
      <w:pPr>
        <w:ind w:left="720" w:hanging="360"/>
      </w:pPr>
      <w:rPr>
        <w:rFonts w:ascii="Trebuchet MS" w:hAnsi="Trebuchet MS" w:cs="Times New Roman" w:hint="default"/>
        <w:b/>
        <w:bCs/>
        <w:i w:val="0"/>
        <w:iCs w:val="0"/>
        <w:color w:val="auto"/>
        <w:w w:val="100"/>
        <w:sz w:val="22"/>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3"/>
  </w:num>
  <w:num w:numId="4">
    <w:abstractNumId w:val="0"/>
  </w:num>
  <w:num w:numId="5">
    <w:abstractNumId w:val="12"/>
  </w:num>
  <w:num w:numId="6">
    <w:abstractNumId w:val="4"/>
  </w:num>
  <w:num w:numId="7">
    <w:abstractNumId w:val="11"/>
  </w:num>
  <w:num w:numId="8">
    <w:abstractNumId w:val="8"/>
  </w:num>
  <w:num w:numId="9">
    <w:abstractNumId w:val="7"/>
  </w:num>
  <w:num w:numId="10">
    <w:abstractNumId w:val="2"/>
  </w:num>
  <w:num w:numId="11">
    <w:abstractNumId w:val="3"/>
  </w:num>
  <w:num w:numId="12">
    <w:abstractNumId w:val="14"/>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E5F"/>
    <w:rsid w:val="00004597"/>
    <w:rsid w:val="00052C24"/>
    <w:rsid w:val="00055FDE"/>
    <w:rsid w:val="0006216C"/>
    <w:rsid w:val="00067C26"/>
    <w:rsid w:val="0009037B"/>
    <w:rsid w:val="000C55D4"/>
    <w:rsid w:val="000D066C"/>
    <w:rsid w:val="00106212"/>
    <w:rsid w:val="001352FB"/>
    <w:rsid w:val="00151303"/>
    <w:rsid w:val="00152269"/>
    <w:rsid w:val="001814D4"/>
    <w:rsid w:val="00183205"/>
    <w:rsid w:val="00195498"/>
    <w:rsid w:val="001B1AE4"/>
    <w:rsid w:val="001B7EEA"/>
    <w:rsid w:val="001D307C"/>
    <w:rsid w:val="001E6AF1"/>
    <w:rsid w:val="00204DD8"/>
    <w:rsid w:val="00210182"/>
    <w:rsid w:val="00225838"/>
    <w:rsid w:val="0024749C"/>
    <w:rsid w:val="002674E4"/>
    <w:rsid w:val="002A3FE6"/>
    <w:rsid w:val="002D13A8"/>
    <w:rsid w:val="002E2E36"/>
    <w:rsid w:val="002E2FCB"/>
    <w:rsid w:val="003043C9"/>
    <w:rsid w:val="00310BEF"/>
    <w:rsid w:val="00311A98"/>
    <w:rsid w:val="00340A58"/>
    <w:rsid w:val="00343BCC"/>
    <w:rsid w:val="00361131"/>
    <w:rsid w:val="00363CFE"/>
    <w:rsid w:val="00386872"/>
    <w:rsid w:val="003E050A"/>
    <w:rsid w:val="003E4E23"/>
    <w:rsid w:val="00404173"/>
    <w:rsid w:val="004134AC"/>
    <w:rsid w:val="0041472D"/>
    <w:rsid w:val="00414811"/>
    <w:rsid w:val="00443380"/>
    <w:rsid w:val="0045515A"/>
    <w:rsid w:val="004736DB"/>
    <w:rsid w:val="004764BC"/>
    <w:rsid w:val="00491EA2"/>
    <w:rsid w:val="004A0F6A"/>
    <w:rsid w:val="004B095E"/>
    <w:rsid w:val="004B2C0F"/>
    <w:rsid w:val="004C6927"/>
    <w:rsid w:val="004D2AF7"/>
    <w:rsid w:val="004D5766"/>
    <w:rsid w:val="004F021C"/>
    <w:rsid w:val="005034C5"/>
    <w:rsid w:val="00503D50"/>
    <w:rsid w:val="0052344A"/>
    <w:rsid w:val="00526FA9"/>
    <w:rsid w:val="0053282F"/>
    <w:rsid w:val="00555ACB"/>
    <w:rsid w:val="00556646"/>
    <w:rsid w:val="00563AA6"/>
    <w:rsid w:val="0057049D"/>
    <w:rsid w:val="00573F6F"/>
    <w:rsid w:val="00590EAF"/>
    <w:rsid w:val="00592044"/>
    <w:rsid w:val="005D4E2D"/>
    <w:rsid w:val="005E1A7A"/>
    <w:rsid w:val="005E21A7"/>
    <w:rsid w:val="005E2D80"/>
    <w:rsid w:val="005E481D"/>
    <w:rsid w:val="00604F13"/>
    <w:rsid w:val="006168F3"/>
    <w:rsid w:val="006220D6"/>
    <w:rsid w:val="006239E5"/>
    <w:rsid w:val="006247CF"/>
    <w:rsid w:val="006323D9"/>
    <w:rsid w:val="0065160A"/>
    <w:rsid w:val="006746C6"/>
    <w:rsid w:val="00685A93"/>
    <w:rsid w:val="00695577"/>
    <w:rsid w:val="006A7587"/>
    <w:rsid w:val="006E00A1"/>
    <w:rsid w:val="006E3870"/>
    <w:rsid w:val="00707A9D"/>
    <w:rsid w:val="00710039"/>
    <w:rsid w:val="00717021"/>
    <w:rsid w:val="0072195D"/>
    <w:rsid w:val="0073248F"/>
    <w:rsid w:val="00750A58"/>
    <w:rsid w:val="00751E5F"/>
    <w:rsid w:val="0075380D"/>
    <w:rsid w:val="00755A74"/>
    <w:rsid w:val="0075758D"/>
    <w:rsid w:val="007602C5"/>
    <w:rsid w:val="00776E72"/>
    <w:rsid w:val="00780507"/>
    <w:rsid w:val="0078058D"/>
    <w:rsid w:val="00787279"/>
    <w:rsid w:val="00787DC3"/>
    <w:rsid w:val="00790370"/>
    <w:rsid w:val="007A40B9"/>
    <w:rsid w:val="007C0B7C"/>
    <w:rsid w:val="007C0DD5"/>
    <w:rsid w:val="007D5850"/>
    <w:rsid w:val="007E4B03"/>
    <w:rsid w:val="007F1848"/>
    <w:rsid w:val="00801FA8"/>
    <w:rsid w:val="0080628F"/>
    <w:rsid w:val="008134E7"/>
    <w:rsid w:val="008246BE"/>
    <w:rsid w:val="00833D37"/>
    <w:rsid w:val="0084233A"/>
    <w:rsid w:val="00844CC8"/>
    <w:rsid w:val="00861848"/>
    <w:rsid w:val="00865E3F"/>
    <w:rsid w:val="008A0DB2"/>
    <w:rsid w:val="008B2C5B"/>
    <w:rsid w:val="008C41A2"/>
    <w:rsid w:val="00916289"/>
    <w:rsid w:val="00945214"/>
    <w:rsid w:val="00956DF9"/>
    <w:rsid w:val="00961EE6"/>
    <w:rsid w:val="009842C8"/>
    <w:rsid w:val="00986989"/>
    <w:rsid w:val="0099483A"/>
    <w:rsid w:val="009B661F"/>
    <w:rsid w:val="009D114D"/>
    <w:rsid w:val="009E00D1"/>
    <w:rsid w:val="009F33EF"/>
    <w:rsid w:val="00A5782E"/>
    <w:rsid w:val="00A7210C"/>
    <w:rsid w:val="00A83304"/>
    <w:rsid w:val="00AA338E"/>
    <w:rsid w:val="00AE68CC"/>
    <w:rsid w:val="00AF5918"/>
    <w:rsid w:val="00B20D6E"/>
    <w:rsid w:val="00B3594B"/>
    <w:rsid w:val="00B37136"/>
    <w:rsid w:val="00B4635F"/>
    <w:rsid w:val="00B56FB7"/>
    <w:rsid w:val="00BB6CCD"/>
    <w:rsid w:val="00BF4841"/>
    <w:rsid w:val="00C0406B"/>
    <w:rsid w:val="00C05DD3"/>
    <w:rsid w:val="00C15C9D"/>
    <w:rsid w:val="00C2352D"/>
    <w:rsid w:val="00C23582"/>
    <w:rsid w:val="00C276DC"/>
    <w:rsid w:val="00C467F7"/>
    <w:rsid w:val="00C63AE4"/>
    <w:rsid w:val="00C774C9"/>
    <w:rsid w:val="00C932DA"/>
    <w:rsid w:val="00CA66D7"/>
    <w:rsid w:val="00CB2ECE"/>
    <w:rsid w:val="00D026FE"/>
    <w:rsid w:val="00D13335"/>
    <w:rsid w:val="00D136FD"/>
    <w:rsid w:val="00D40258"/>
    <w:rsid w:val="00D50548"/>
    <w:rsid w:val="00D7442B"/>
    <w:rsid w:val="00D90E2A"/>
    <w:rsid w:val="00DC5674"/>
    <w:rsid w:val="00DE5777"/>
    <w:rsid w:val="00DF7E9D"/>
    <w:rsid w:val="00E1672C"/>
    <w:rsid w:val="00E3788A"/>
    <w:rsid w:val="00E55299"/>
    <w:rsid w:val="00E60F29"/>
    <w:rsid w:val="00E80A99"/>
    <w:rsid w:val="00E820F4"/>
    <w:rsid w:val="00E96373"/>
    <w:rsid w:val="00EB5E19"/>
    <w:rsid w:val="00EB70AA"/>
    <w:rsid w:val="00EC3A3C"/>
    <w:rsid w:val="00ED2F0B"/>
    <w:rsid w:val="00EF49E0"/>
    <w:rsid w:val="00F12976"/>
    <w:rsid w:val="00F54FF3"/>
    <w:rsid w:val="00F63D3C"/>
    <w:rsid w:val="00F649B6"/>
    <w:rsid w:val="00F67E05"/>
    <w:rsid w:val="00F74F08"/>
    <w:rsid w:val="00F94A76"/>
    <w:rsid w:val="00FC564A"/>
    <w:rsid w:val="00FF1F87"/>
    <w:rsid w:val="00FF6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6B2D1"/>
  <w15:docId w15:val="{1C952CC1-96D6-4F4B-86DF-DD38425D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Source Sans Pro" w:eastAsia="Source Sans Pro" w:hAnsi="Source Sans Pro" w:cs="Source Sans Pro"/>
      <w:lang w:val="fr-FR"/>
    </w:rPr>
  </w:style>
  <w:style w:type="paragraph" w:styleId="Titre1">
    <w:name w:val="heading 1"/>
    <w:basedOn w:val="Normal"/>
    <w:uiPriority w:val="1"/>
    <w:qFormat/>
    <w:pPr>
      <w:ind w:left="1417"/>
      <w:outlineLvl w:val="0"/>
    </w:pPr>
    <w:rPr>
      <w:rFonts w:ascii="Source Sans Pro Black" w:eastAsia="Source Sans Pro Black" w:hAnsi="Source Sans Pro Black" w:cs="Source Sans Pro Black"/>
      <w:b/>
      <w:bCs/>
      <w:sz w:val="32"/>
      <w:szCs w:val="32"/>
    </w:rPr>
  </w:style>
  <w:style w:type="paragraph" w:styleId="Titre2">
    <w:name w:val="heading 2"/>
    <w:basedOn w:val="Normal"/>
    <w:uiPriority w:val="1"/>
    <w:qFormat/>
    <w:pPr>
      <w:spacing w:before="51"/>
      <w:ind w:left="1777" w:hanging="360"/>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spacing w:before="45"/>
      <w:ind w:left="2239" w:hanging="10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848"/>
    <w:pPr>
      <w:tabs>
        <w:tab w:val="center" w:pos="4536"/>
        <w:tab w:val="right" w:pos="9072"/>
      </w:tabs>
    </w:pPr>
  </w:style>
  <w:style w:type="character" w:customStyle="1" w:styleId="En-tteCar">
    <w:name w:val="En-tête Car"/>
    <w:basedOn w:val="Policepardfaut"/>
    <w:link w:val="En-tte"/>
    <w:uiPriority w:val="99"/>
    <w:rsid w:val="007F1848"/>
    <w:rPr>
      <w:rFonts w:ascii="Source Sans Pro" w:eastAsia="Source Sans Pro" w:hAnsi="Source Sans Pro" w:cs="Source Sans Pro"/>
      <w:lang w:val="fr-FR"/>
    </w:rPr>
  </w:style>
  <w:style w:type="paragraph" w:styleId="Pieddepage">
    <w:name w:val="footer"/>
    <w:basedOn w:val="Normal"/>
    <w:link w:val="PieddepageCar"/>
    <w:uiPriority w:val="99"/>
    <w:unhideWhenUsed/>
    <w:rsid w:val="007F1848"/>
    <w:pPr>
      <w:tabs>
        <w:tab w:val="center" w:pos="4536"/>
        <w:tab w:val="right" w:pos="9072"/>
      </w:tabs>
    </w:pPr>
  </w:style>
  <w:style w:type="character" w:customStyle="1" w:styleId="PieddepageCar">
    <w:name w:val="Pied de page Car"/>
    <w:basedOn w:val="Policepardfaut"/>
    <w:link w:val="Pieddepage"/>
    <w:uiPriority w:val="99"/>
    <w:rsid w:val="007F1848"/>
    <w:rPr>
      <w:rFonts w:ascii="Source Sans Pro" w:eastAsia="Source Sans Pro" w:hAnsi="Source Sans Pro" w:cs="Source Sans Pro"/>
      <w:lang w:val="fr-FR"/>
    </w:rPr>
  </w:style>
  <w:style w:type="paragraph" w:styleId="Textedebulles">
    <w:name w:val="Balloon Text"/>
    <w:basedOn w:val="Normal"/>
    <w:link w:val="TextedebullesCar"/>
    <w:uiPriority w:val="99"/>
    <w:semiHidden/>
    <w:unhideWhenUsed/>
    <w:rsid w:val="007F1848"/>
    <w:rPr>
      <w:rFonts w:ascii="Tahoma" w:hAnsi="Tahoma" w:cs="Tahoma"/>
      <w:sz w:val="16"/>
      <w:szCs w:val="16"/>
    </w:rPr>
  </w:style>
  <w:style w:type="character" w:customStyle="1" w:styleId="TextedebullesCar">
    <w:name w:val="Texte de bulles Car"/>
    <w:basedOn w:val="Policepardfaut"/>
    <w:link w:val="Textedebulles"/>
    <w:uiPriority w:val="99"/>
    <w:semiHidden/>
    <w:rsid w:val="007F1848"/>
    <w:rPr>
      <w:rFonts w:ascii="Tahoma" w:eastAsia="Source Sans Pro" w:hAnsi="Tahoma" w:cs="Tahoma"/>
      <w:sz w:val="16"/>
      <w:szCs w:val="16"/>
      <w:lang w:val="fr-FR"/>
    </w:rPr>
  </w:style>
  <w:style w:type="character" w:customStyle="1" w:styleId="CorpsdetexteCar">
    <w:name w:val="Corps de texte Car"/>
    <w:basedOn w:val="Policepardfaut"/>
    <w:link w:val="Corpsdetexte"/>
    <w:uiPriority w:val="1"/>
    <w:rsid w:val="00183205"/>
    <w:rPr>
      <w:rFonts w:ascii="Source Sans Pro" w:eastAsia="Source Sans Pro" w:hAnsi="Source Sans Pro" w:cs="Source Sans Pro"/>
      <w:sz w:val="20"/>
      <w:szCs w:val="20"/>
      <w:lang w:val="fr-FR"/>
    </w:rPr>
  </w:style>
  <w:style w:type="table" w:styleId="Grilledutableau">
    <w:name w:val="Table Grid"/>
    <w:basedOn w:val="TableauNormal"/>
    <w:uiPriority w:val="59"/>
    <w:rsid w:val="0018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628,bqiaagaaeyqcaaagiaiaaap9egaabqstaaaaaaaaaaaaaaaaaaaaaaaaaaaaaaaaaaaaaaaaaaaaaaaaaaaaaaaaaaaaaaaaaaaaaaaaaaaaaaaaaaaaaaaaaaaaaaaaaaaaaaaaaaaaaaaaaaaaaaaaaaaaaaaaaaaaaaaaaaaaaaaaaaaaaaaaaaaaaaaaaaaaaaaaaaaaaaaaaaaaaaaaaaaaaaaaaaaaaaaa"/>
    <w:basedOn w:val="Normal"/>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F63D3C"/>
    <w:pPr>
      <w:widowControl/>
      <w:adjustRightInd w:val="0"/>
    </w:pPr>
    <w:rPr>
      <w:rFonts w:ascii="Source Sans Pro" w:hAnsi="Source Sans Pro" w:cs="Source Sans Pro"/>
      <w:color w:val="000000"/>
      <w:sz w:val="24"/>
      <w:szCs w:val="24"/>
      <w:lang w:val="fr-FR"/>
    </w:rPr>
  </w:style>
  <w:style w:type="paragraph" w:customStyle="1" w:styleId="Style7">
    <w:name w:val="Style 7"/>
    <w:basedOn w:val="Normal"/>
    <w:link w:val="Style7Car"/>
    <w:qFormat/>
    <w:rsid w:val="007E4B03"/>
    <w:pPr>
      <w:widowControl/>
      <w:pBdr>
        <w:top w:val="single" w:sz="4" w:space="6" w:color="D9D9D9"/>
        <w:left w:val="single" w:sz="4" w:space="4" w:color="D9D9D9"/>
        <w:bottom w:val="single" w:sz="4" w:space="5" w:color="D9D9D9"/>
        <w:right w:val="single" w:sz="4" w:space="4" w:color="D9D9D9"/>
      </w:pBdr>
      <w:shd w:val="clear" w:color="auto" w:fill="D9D9D9"/>
      <w:autoSpaceDE/>
      <w:autoSpaceDN/>
    </w:pPr>
    <w:rPr>
      <w:rFonts w:ascii="Trebuchet MS" w:eastAsia="MS Mincho" w:hAnsi="Trebuchet MS" w:cs="Times New Roman"/>
      <w:sz w:val="20"/>
      <w:szCs w:val="20"/>
      <w:lang w:eastAsia="fr-FR"/>
    </w:rPr>
  </w:style>
  <w:style w:type="character" w:customStyle="1" w:styleId="Style7Car">
    <w:name w:val="Style 7 Car"/>
    <w:link w:val="Style7"/>
    <w:rsid w:val="007E4B03"/>
    <w:rPr>
      <w:rFonts w:ascii="Trebuchet MS" w:eastAsia="MS Mincho" w:hAnsi="Trebuchet MS" w:cs="Times New Roman"/>
      <w:sz w:val="20"/>
      <w:szCs w:val="20"/>
      <w:shd w:val="clear" w:color="auto" w:fill="D9D9D9"/>
      <w:lang w:val="fr-FR" w:eastAsia="fr-FR"/>
    </w:rPr>
  </w:style>
  <w:style w:type="character" w:styleId="Marquedecommentaire">
    <w:name w:val="annotation reference"/>
    <w:basedOn w:val="Policepardfaut"/>
    <w:uiPriority w:val="99"/>
    <w:semiHidden/>
    <w:unhideWhenUsed/>
    <w:rsid w:val="00CA66D7"/>
    <w:rPr>
      <w:sz w:val="16"/>
      <w:szCs w:val="16"/>
    </w:rPr>
  </w:style>
  <w:style w:type="paragraph" w:styleId="Commentaire">
    <w:name w:val="annotation text"/>
    <w:basedOn w:val="Normal"/>
    <w:link w:val="CommentaireCar"/>
    <w:uiPriority w:val="99"/>
    <w:semiHidden/>
    <w:unhideWhenUsed/>
    <w:rsid w:val="00CA66D7"/>
    <w:rPr>
      <w:sz w:val="20"/>
      <w:szCs w:val="20"/>
    </w:rPr>
  </w:style>
  <w:style w:type="character" w:customStyle="1" w:styleId="CommentaireCar">
    <w:name w:val="Commentaire Car"/>
    <w:basedOn w:val="Policepardfaut"/>
    <w:link w:val="Commentaire"/>
    <w:uiPriority w:val="99"/>
    <w:semiHidden/>
    <w:rsid w:val="00CA66D7"/>
    <w:rPr>
      <w:rFonts w:ascii="Source Sans Pro" w:eastAsia="Source Sans Pro" w:hAnsi="Source Sans Pro" w:cs="Source Sans Pro"/>
      <w:sz w:val="20"/>
      <w:szCs w:val="20"/>
      <w:lang w:val="fr-FR"/>
    </w:rPr>
  </w:style>
  <w:style w:type="paragraph" w:styleId="Objetducommentaire">
    <w:name w:val="annotation subject"/>
    <w:basedOn w:val="Commentaire"/>
    <w:next w:val="Commentaire"/>
    <w:link w:val="ObjetducommentaireCar"/>
    <w:uiPriority w:val="99"/>
    <w:semiHidden/>
    <w:unhideWhenUsed/>
    <w:rsid w:val="00CA66D7"/>
    <w:rPr>
      <w:b/>
      <w:bCs/>
    </w:rPr>
  </w:style>
  <w:style w:type="character" w:customStyle="1" w:styleId="ObjetducommentaireCar">
    <w:name w:val="Objet du commentaire Car"/>
    <w:basedOn w:val="CommentaireCar"/>
    <w:link w:val="Objetducommentaire"/>
    <w:uiPriority w:val="99"/>
    <w:semiHidden/>
    <w:rsid w:val="00CA66D7"/>
    <w:rPr>
      <w:rFonts w:ascii="Source Sans Pro" w:eastAsia="Source Sans Pro" w:hAnsi="Source Sans Pro" w:cs="Source Sans Pro"/>
      <w:b/>
      <w:bCs/>
      <w:sz w:val="20"/>
      <w:szCs w:val="20"/>
      <w:lang w:val="fr-FR"/>
    </w:rPr>
  </w:style>
  <w:style w:type="character" w:styleId="Lienhypertexte">
    <w:name w:val="Hyperlink"/>
    <w:basedOn w:val="Policepardfaut"/>
    <w:uiPriority w:val="99"/>
    <w:unhideWhenUsed/>
    <w:rsid w:val="00861848"/>
    <w:rPr>
      <w:color w:val="3452FF" w:themeColor="hyperlink"/>
      <w:u w:val="single"/>
    </w:rPr>
  </w:style>
  <w:style w:type="character" w:customStyle="1" w:styleId="Mentionnonrsolue1">
    <w:name w:val="Mention non résolue1"/>
    <w:basedOn w:val="Policepardfaut"/>
    <w:uiPriority w:val="99"/>
    <w:semiHidden/>
    <w:unhideWhenUsed/>
    <w:rsid w:val="00861848"/>
    <w:rPr>
      <w:color w:val="605E5C"/>
      <w:shd w:val="clear" w:color="auto" w:fill="E1DFDD"/>
    </w:rPr>
  </w:style>
  <w:style w:type="character" w:customStyle="1" w:styleId="rynqvb">
    <w:name w:val="rynqvb"/>
    <w:basedOn w:val="Policepardfaut"/>
    <w:rsid w:val="00707A9D"/>
  </w:style>
  <w:style w:type="character" w:styleId="Mentionnonrsolue">
    <w:name w:val="Unresolved Mention"/>
    <w:basedOn w:val="Policepardfaut"/>
    <w:uiPriority w:val="99"/>
    <w:semiHidden/>
    <w:unhideWhenUsed/>
    <w:rsid w:val="005E21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7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emf"/><Relationship Id="rId18" Type="http://schemas.openxmlformats.org/officeDocument/2006/relationships/image" Target="media/image17.emf"/><Relationship Id="rId26" Type="http://schemas.openxmlformats.org/officeDocument/2006/relationships/hyperlink" Target="https://rmes.univ-nantes.fr/home/the-lab-in-figures" TargetMode="External"/><Relationship Id="rId39" Type="http://schemas.openxmlformats.org/officeDocument/2006/relationships/glossaryDocument" Target="glossary/document.xml"/><Relationship Id="rId21" Type="http://schemas.openxmlformats.org/officeDocument/2006/relationships/image" Target="media/image20.emf"/><Relationship Id="rId34" Type="http://schemas.openxmlformats.org/officeDocument/2006/relationships/hyperlink" Target="https://www.univ-nantes.fr/" TargetMode="External"/><Relationship Id="rId7" Type="http://schemas.openxmlformats.org/officeDocument/2006/relationships/endnotes" Target="endnotes.xml"/><Relationship Id="rId12" Type="http://schemas.openxmlformats.org/officeDocument/2006/relationships/image" Target="media/image11.emf"/><Relationship Id="rId17" Type="http://schemas.openxmlformats.org/officeDocument/2006/relationships/image" Target="media/image16.emf"/><Relationship Id="rId25" Type="http://schemas.openxmlformats.org/officeDocument/2006/relationships/image" Target="media/image24.emf"/><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5.emf"/><Relationship Id="rId20" Type="http://schemas.openxmlformats.org/officeDocument/2006/relationships/image" Target="media/image19.emf"/><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23.png"/><Relationship Id="rId32" Type="http://schemas.openxmlformats.org/officeDocument/2006/relationships/hyperlink" Target="mailto:recrutement-biatss@univ-nantes.fr"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emf"/><Relationship Id="rId23" Type="http://schemas.openxmlformats.org/officeDocument/2006/relationships/image" Target="media/image22.emf"/><Relationship Id="rId28" Type="http://schemas.openxmlformats.org/officeDocument/2006/relationships/diagramLayout" Target="diagrams/layout1.xml"/><Relationship Id="rId36"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image" Target="media/image18.emf"/><Relationship Id="rId31" Type="http://schemas.microsoft.com/office/2007/relationships/diagramDrawing" Target="diagrams/drawing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13.emf"/><Relationship Id="rId22" Type="http://schemas.openxmlformats.org/officeDocument/2006/relationships/image" Target="media/image21.emf"/><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rmes.univ-nantes.fr/" TargetMode="External"/><Relationship Id="rId8" Type="http://schemas.openxmlformats.org/officeDocument/2006/relationships/image" Target="media/image9.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70.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08EA46-D6A6-E243-B5B6-12D3D07C04B8}"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E86DA5B0-9635-7C4E-9B05-116FC643C94B}">
      <dgm:prSet phldrT="[Texte]" custT="1"/>
      <dgm:spPr/>
      <dgm:t>
        <a:bodyPr anchor="t" anchorCtr="0"/>
        <a:lstStyle/>
        <a:p>
          <a:r>
            <a:rPr lang="fr-FR" sz="1000" b="1"/>
            <a:t>Date limite de réception des candidatures : </a:t>
          </a:r>
        </a:p>
        <a:p>
          <a:r>
            <a:rPr lang="fr-FR" sz="1000" b="1"/>
            <a:t>xx </a:t>
          </a:r>
        </a:p>
      </dgm:t>
    </dgm:pt>
    <dgm:pt modelId="{9A47EA40-8F64-7D4F-8C18-6610008A1457}" type="parTrans" cxnId="{74DEEBBF-6302-8640-97DF-4C4B41F0E2FD}">
      <dgm:prSet/>
      <dgm:spPr/>
      <dgm:t>
        <a:bodyPr/>
        <a:lstStyle/>
        <a:p>
          <a:endParaRPr lang="fr-FR"/>
        </a:p>
      </dgm:t>
    </dgm:pt>
    <dgm:pt modelId="{EC27CCE0-7E41-4E4F-8F62-E7C0DE0EC6D2}" type="sibTrans" cxnId="{74DEEBBF-6302-8640-97DF-4C4B41F0E2FD}">
      <dgm:prSet/>
      <dgm:spPr/>
      <dgm:t>
        <a:bodyPr/>
        <a:lstStyle/>
        <a:p>
          <a:endParaRPr lang="fr-FR"/>
        </a:p>
      </dgm:t>
    </dgm:pt>
    <dgm:pt modelId="{FFE01413-5DE5-FB48-931D-3AF7AF906952}">
      <dgm:prSet phldrT="[Texte]" custT="1"/>
      <dgm:spPr/>
      <dgm:t>
        <a:bodyPr/>
        <a:lstStyle/>
        <a:p>
          <a:r>
            <a:rPr lang="fr-FR" sz="1000" b="1"/>
            <a:t>Date de la commission </a:t>
          </a:r>
          <a:br>
            <a:rPr lang="fr-FR" sz="1000" b="1"/>
          </a:br>
          <a:r>
            <a:rPr lang="fr-FR" sz="1000" b="1"/>
            <a:t>de recrutement : </a:t>
          </a:r>
        </a:p>
        <a:p>
          <a:r>
            <a:rPr lang="fr-FR" sz="1000" b="1"/>
            <a:t>xx</a:t>
          </a:r>
        </a:p>
      </dgm:t>
    </dgm:pt>
    <dgm:pt modelId="{23770818-2D59-F340-A04C-C10F33DE474D}" type="parTrans" cxnId="{56992EB1-1757-CB4B-8185-9FC74934F803}">
      <dgm:prSet/>
      <dgm:spPr/>
      <dgm:t>
        <a:bodyPr/>
        <a:lstStyle/>
        <a:p>
          <a:endParaRPr lang="fr-FR"/>
        </a:p>
      </dgm:t>
    </dgm:pt>
    <dgm:pt modelId="{9A4B943B-05AA-EF41-8091-3E3FB7060C68}" type="sibTrans" cxnId="{56992EB1-1757-CB4B-8185-9FC74934F803}">
      <dgm:prSet/>
      <dgm:spPr/>
      <dgm:t>
        <a:bodyPr/>
        <a:lstStyle/>
        <a:p>
          <a:endParaRPr lang="fr-FR"/>
        </a:p>
      </dgm:t>
    </dgm:pt>
    <dgm:pt modelId="{AEA2408D-4FE4-304D-971D-0202B8E291C8}">
      <dgm:prSet phldrT="[Texte]" custT="1"/>
      <dgm:spPr/>
      <dgm:t>
        <a:bodyPr anchor="t" anchorCtr="0"/>
        <a:lstStyle/>
        <a:p>
          <a:r>
            <a:rPr lang="fr-FR" sz="1000" b="1"/>
            <a:t>Date de prise de fonctions souhaitée : </a:t>
          </a:r>
        </a:p>
        <a:p>
          <a:r>
            <a:rPr lang="fr-FR" sz="1000" b="1"/>
            <a:t>xx</a:t>
          </a:r>
        </a:p>
      </dgm:t>
    </dgm:pt>
    <dgm:pt modelId="{DEE63898-FF57-114F-95CE-6DAE83D950F1}" type="parTrans" cxnId="{274E99F4-0683-714E-9822-99C134B436BB}">
      <dgm:prSet/>
      <dgm:spPr/>
      <dgm:t>
        <a:bodyPr/>
        <a:lstStyle/>
        <a:p>
          <a:endParaRPr lang="fr-FR"/>
        </a:p>
      </dgm:t>
    </dgm:pt>
    <dgm:pt modelId="{98D06FF2-8EEB-3A47-9FCD-C7EA8239F581}" type="sibTrans" cxnId="{274E99F4-0683-714E-9822-99C134B436BB}">
      <dgm:prSet/>
      <dgm:spPr/>
      <dgm:t>
        <a:bodyPr/>
        <a:lstStyle/>
        <a:p>
          <a:endParaRPr lang="fr-FR"/>
        </a:p>
      </dgm:t>
    </dgm:pt>
    <dgm:pt modelId="{C2939FF2-6949-0547-814D-8F80EFC4DEF8}" type="pres">
      <dgm:prSet presAssocID="{E908EA46-D6A6-E243-B5B6-12D3D07C04B8}" presName="Name0" presStyleCnt="0">
        <dgm:presLayoutVars>
          <dgm:dir/>
          <dgm:resizeHandles val="exact"/>
        </dgm:presLayoutVars>
      </dgm:prSet>
      <dgm:spPr/>
    </dgm:pt>
    <dgm:pt modelId="{FF590441-2F7F-9A46-BE29-293305629904}" type="pres">
      <dgm:prSet presAssocID="{E908EA46-D6A6-E243-B5B6-12D3D07C04B8}" presName="arrow" presStyleLbl="bgShp" presStyleIdx="0" presStyleCnt="1" custLinFactNeighborX="-776" custLinFactNeighborY="-62501"/>
      <dgm:spPr>
        <a:prstGeom prst="mathMinus">
          <a:avLst/>
        </a:prstGeom>
        <a:pattFill prst="wdUpDiag">
          <a:fgClr>
            <a:schemeClr val="accent4">
              <a:lumMod val="20000"/>
              <a:lumOff val="80000"/>
            </a:schemeClr>
          </a:fgClr>
          <a:bgClr>
            <a:schemeClr val="bg1"/>
          </a:bgClr>
        </a:pattFill>
      </dgm:spPr>
    </dgm:pt>
    <dgm:pt modelId="{EB000CB6-CB4D-DD49-8F66-ACB4F98A9502}" type="pres">
      <dgm:prSet presAssocID="{E908EA46-D6A6-E243-B5B6-12D3D07C04B8}" presName="points" presStyleCnt="0"/>
      <dgm:spPr/>
    </dgm:pt>
    <dgm:pt modelId="{646318EF-9C58-3A42-AEA8-BFAEFEF8BE72}" type="pres">
      <dgm:prSet presAssocID="{E86DA5B0-9635-7C4E-9B05-116FC643C94B}" presName="compositeA" presStyleCnt="0"/>
      <dgm:spPr/>
    </dgm:pt>
    <dgm:pt modelId="{9D8C7822-9C96-5D47-99F5-6B28A08E5F44}" type="pres">
      <dgm:prSet presAssocID="{E86DA5B0-9635-7C4E-9B05-116FC643C94B}" presName="textA" presStyleLbl="revTx" presStyleIdx="0" presStyleCnt="3" custLinFactNeighborX="888" custLinFactNeighborY="87499">
        <dgm:presLayoutVars>
          <dgm:bulletEnabled val="1"/>
        </dgm:presLayoutVars>
      </dgm:prSet>
      <dgm:spPr/>
    </dgm:pt>
    <dgm:pt modelId="{338ABC5D-E75E-9D48-914D-D6BAB5E07DDA}" type="pres">
      <dgm:prSet presAssocID="{E86DA5B0-9635-7C4E-9B05-116FC643C94B}" presName="circleA" presStyleLbl="node1" presStyleIdx="0" presStyleCnt="3" custLinFactY="-100000" custLinFactNeighborX="802" custLinFactNeighborY="-150004"/>
      <dgm:spPr>
        <a:solidFill>
          <a:schemeClr val="accent4"/>
        </a:solidFill>
      </dgm:spPr>
    </dgm:pt>
    <dgm:pt modelId="{825FB432-A347-544C-AF86-411BE2E86714}" type="pres">
      <dgm:prSet presAssocID="{E86DA5B0-9635-7C4E-9B05-116FC643C94B}" presName="spaceA" presStyleCnt="0"/>
      <dgm:spPr/>
    </dgm:pt>
    <dgm:pt modelId="{D91F7116-71B5-BB45-A306-0CEBC3EAA090}" type="pres">
      <dgm:prSet presAssocID="{EC27CCE0-7E41-4E4F-8F62-E7C0DE0EC6D2}" presName="space" presStyleCnt="0"/>
      <dgm:spPr/>
    </dgm:pt>
    <dgm:pt modelId="{F5DAE8C5-D93D-9243-9DEF-9E6D3E0E074D}" type="pres">
      <dgm:prSet presAssocID="{FFE01413-5DE5-FB48-931D-3AF7AF906952}" presName="compositeB" presStyleCnt="0"/>
      <dgm:spPr/>
    </dgm:pt>
    <dgm:pt modelId="{79FDE147-A5F3-634E-90B0-691CF9543612}" type="pres">
      <dgm:prSet presAssocID="{FFE01413-5DE5-FB48-931D-3AF7AF906952}" presName="textB" presStyleLbl="revTx" presStyleIdx="1" presStyleCnt="3" custLinFactNeighborX="24281" custLinFactNeighborY="-62501">
        <dgm:presLayoutVars>
          <dgm:bulletEnabled val="1"/>
        </dgm:presLayoutVars>
      </dgm:prSet>
      <dgm:spPr/>
    </dgm:pt>
    <dgm:pt modelId="{8705B591-214B-2D4C-9340-861002ED2A6D}" type="pres">
      <dgm:prSet presAssocID="{FFE01413-5DE5-FB48-931D-3AF7AF906952}" presName="circleB" presStyleLbl="node1" presStyleIdx="1" presStyleCnt="3" custLinFactX="66704" custLinFactY="-100000" custLinFactNeighborX="100000" custLinFactNeighborY="-150004"/>
      <dgm:spPr>
        <a:solidFill>
          <a:schemeClr val="accent4"/>
        </a:solidFill>
        <a:ln>
          <a:noFill/>
        </a:ln>
      </dgm:spPr>
    </dgm:pt>
    <dgm:pt modelId="{798E8B35-166C-E143-A1DB-0646519036F9}" type="pres">
      <dgm:prSet presAssocID="{FFE01413-5DE5-FB48-931D-3AF7AF906952}" presName="spaceB" presStyleCnt="0"/>
      <dgm:spPr/>
    </dgm:pt>
    <dgm:pt modelId="{94E51B09-8299-594C-9540-E5522DF4B432}" type="pres">
      <dgm:prSet presAssocID="{9A4B943B-05AA-EF41-8091-3E3FB7060C68}" presName="space" presStyleCnt="0"/>
      <dgm:spPr/>
    </dgm:pt>
    <dgm:pt modelId="{88CCDF42-134E-5A4D-A9D8-67D44548078B}" type="pres">
      <dgm:prSet presAssocID="{AEA2408D-4FE4-304D-971D-0202B8E291C8}" presName="compositeA" presStyleCnt="0"/>
      <dgm:spPr/>
    </dgm:pt>
    <dgm:pt modelId="{6EB348A3-1A3E-8B47-B3A1-99ACEBD13830}" type="pres">
      <dgm:prSet presAssocID="{AEA2408D-4FE4-304D-971D-0202B8E291C8}" presName="textA" presStyleLbl="revTx" presStyleIdx="2" presStyleCnt="3" custLinFactNeighborX="34731" custLinFactNeighborY="87499">
        <dgm:presLayoutVars>
          <dgm:bulletEnabled val="1"/>
        </dgm:presLayoutVars>
      </dgm:prSet>
      <dgm:spPr/>
    </dgm:pt>
    <dgm:pt modelId="{EA82F6E9-0409-4A49-B091-BC12CDD9B3E1}" type="pres">
      <dgm:prSet presAssocID="{AEA2408D-4FE4-304D-971D-0202B8E291C8}" presName="circleA" presStyleLbl="node1" presStyleIdx="2" presStyleCnt="3" custLinFactX="100000" custLinFactY="-100000" custLinFactNeighborX="189255" custLinFactNeighborY="-150004"/>
      <dgm:spPr>
        <a:solidFill>
          <a:schemeClr val="accent4"/>
        </a:solidFill>
        <a:ln>
          <a:noFill/>
        </a:ln>
      </dgm:spPr>
    </dgm:pt>
    <dgm:pt modelId="{4CA65FEB-3E18-0F40-ABC3-8795B018722E}" type="pres">
      <dgm:prSet presAssocID="{AEA2408D-4FE4-304D-971D-0202B8E291C8}" presName="spaceA" presStyleCnt="0"/>
      <dgm:spPr/>
    </dgm:pt>
  </dgm:ptLst>
  <dgm:cxnLst>
    <dgm:cxn modelId="{1EAACB06-3ACA-DB4E-9952-A2ED60C2AE22}" type="presOf" srcId="{AEA2408D-4FE4-304D-971D-0202B8E291C8}" destId="{6EB348A3-1A3E-8B47-B3A1-99ACEBD13830}" srcOrd="0" destOrd="0" presId="urn:microsoft.com/office/officeart/2005/8/layout/hProcess11"/>
    <dgm:cxn modelId="{07F56754-3089-1747-97B5-6A8A476C7E6D}" type="presOf" srcId="{E908EA46-D6A6-E243-B5B6-12D3D07C04B8}" destId="{C2939FF2-6949-0547-814D-8F80EFC4DEF8}" srcOrd="0" destOrd="0" presId="urn:microsoft.com/office/officeart/2005/8/layout/hProcess11"/>
    <dgm:cxn modelId="{56992EB1-1757-CB4B-8185-9FC74934F803}" srcId="{E908EA46-D6A6-E243-B5B6-12D3D07C04B8}" destId="{FFE01413-5DE5-FB48-931D-3AF7AF906952}" srcOrd="1" destOrd="0" parTransId="{23770818-2D59-F340-A04C-C10F33DE474D}" sibTransId="{9A4B943B-05AA-EF41-8091-3E3FB7060C68}"/>
    <dgm:cxn modelId="{74DEEBBF-6302-8640-97DF-4C4B41F0E2FD}" srcId="{E908EA46-D6A6-E243-B5B6-12D3D07C04B8}" destId="{E86DA5B0-9635-7C4E-9B05-116FC643C94B}" srcOrd="0" destOrd="0" parTransId="{9A47EA40-8F64-7D4F-8C18-6610008A1457}" sibTransId="{EC27CCE0-7E41-4E4F-8F62-E7C0DE0EC6D2}"/>
    <dgm:cxn modelId="{90A1CFC8-A4C6-5F43-9295-4BF66ECFAC0D}" type="presOf" srcId="{FFE01413-5DE5-FB48-931D-3AF7AF906952}" destId="{79FDE147-A5F3-634E-90B0-691CF9543612}" srcOrd="0" destOrd="0" presId="urn:microsoft.com/office/officeart/2005/8/layout/hProcess11"/>
    <dgm:cxn modelId="{1DF2B4E3-9A08-6741-B861-144F65D4643A}" type="presOf" srcId="{E86DA5B0-9635-7C4E-9B05-116FC643C94B}" destId="{9D8C7822-9C96-5D47-99F5-6B28A08E5F44}" srcOrd="0" destOrd="0" presId="urn:microsoft.com/office/officeart/2005/8/layout/hProcess11"/>
    <dgm:cxn modelId="{274E99F4-0683-714E-9822-99C134B436BB}" srcId="{E908EA46-D6A6-E243-B5B6-12D3D07C04B8}" destId="{AEA2408D-4FE4-304D-971D-0202B8E291C8}" srcOrd="2" destOrd="0" parTransId="{DEE63898-FF57-114F-95CE-6DAE83D950F1}" sibTransId="{98D06FF2-8EEB-3A47-9FCD-C7EA8239F581}"/>
    <dgm:cxn modelId="{385BA1FB-F156-F043-B7F4-D0948EC13D58}" type="presParOf" srcId="{C2939FF2-6949-0547-814D-8F80EFC4DEF8}" destId="{FF590441-2F7F-9A46-BE29-293305629904}" srcOrd="0" destOrd="0" presId="urn:microsoft.com/office/officeart/2005/8/layout/hProcess11"/>
    <dgm:cxn modelId="{EFE6B7B8-841E-BF40-B89F-9FF0FDAAE1D2}" type="presParOf" srcId="{C2939FF2-6949-0547-814D-8F80EFC4DEF8}" destId="{EB000CB6-CB4D-DD49-8F66-ACB4F98A9502}" srcOrd="1" destOrd="0" presId="urn:microsoft.com/office/officeart/2005/8/layout/hProcess11"/>
    <dgm:cxn modelId="{4BA26CB0-2E65-B04C-937B-A2A3232411DE}" type="presParOf" srcId="{EB000CB6-CB4D-DD49-8F66-ACB4F98A9502}" destId="{646318EF-9C58-3A42-AEA8-BFAEFEF8BE72}" srcOrd="0" destOrd="0" presId="urn:microsoft.com/office/officeart/2005/8/layout/hProcess11"/>
    <dgm:cxn modelId="{876823B5-F4F6-DF4A-A130-182D1353C970}" type="presParOf" srcId="{646318EF-9C58-3A42-AEA8-BFAEFEF8BE72}" destId="{9D8C7822-9C96-5D47-99F5-6B28A08E5F44}" srcOrd="0" destOrd="0" presId="urn:microsoft.com/office/officeart/2005/8/layout/hProcess11"/>
    <dgm:cxn modelId="{4854FF80-FA63-F345-8E40-38522D6B44C5}" type="presParOf" srcId="{646318EF-9C58-3A42-AEA8-BFAEFEF8BE72}" destId="{338ABC5D-E75E-9D48-914D-D6BAB5E07DDA}" srcOrd="1" destOrd="0" presId="urn:microsoft.com/office/officeart/2005/8/layout/hProcess11"/>
    <dgm:cxn modelId="{6E14220A-9B99-8344-9C51-B6BB461B47F4}" type="presParOf" srcId="{646318EF-9C58-3A42-AEA8-BFAEFEF8BE72}" destId="{825FB432-A347-544C-AF86-411BE2E86714}" srcOrd="2" destOrd="0" presId="urn:microsoft.com/office/officeart/2005/8/layout/hProcess11"/>
    <dgm:cxn modelId="{29179081-0B1A-BE4F-9D17-042C0C1AF9AC}" type="presParOf" srcId="{EB000CB6-CB4D-DD49-8F66-ACB4F98A9502}" destId="{D91F7116-71B5-BB45-A306-0CEBC3EAA090}" srcOrd="1" destOrd="0" presId="urn:microsoft.com/office/officeart/2005/8/layout/hProcess11"/>
    <dgm:cxn modelId="{BC720182-41B2-6C41-BFD9-D759E398F71E}" type="presParOf" srcId="{EB000CB6-CB4D-DD49-8F66-ACB4F98A9502}" destId="{F5DAE8C5-D93D-9243-9DEF-9E6D3E0E074D}" srcOrd="2" destOrd="0" presId="urn:microsoft.com/office/officeart/2005/8/layout/hProcess11"/>
    <dgm:cxn modelId="{3854C53A-8E71-4C43-820A-D2D346B481BB}" type="presParOf" srcId="{F5DAE8C5-D93D-9243-9DEF-9E6D3E0E074D}" destId="{79FDE147-A5F3-634E-90B0-691CF9543612}" srcOrd="0" destOrd="0" presId="urn:microsoft.com/office/officeart/2005/8/layout/hProcess11"/>
    <dgm:cxn modelId="{354A0B11-5630-E34A-A4B6-267BBD242E9B}" type="presParOf" srcId="{F5DAE8C5-D93D-9243-9DEF-9E6D3E0E074D}" destId="{8705B591-214B-2D4C-9340-861002ED2A6D}" srcOrd="1" destOrd="0" presId="urn:microsoft.com/office/officeart/2005/8/layout/hProcess11"/>
    <dgm:cxn modelId="{8B6A0813-16E0-094A-9A65-FFC8EA565498}" type="presParOf" srcId="{F5DAE8C5-D93D-9243-9DEF-9E6D3E0E074D}" destId="{798E8B35-166C-E143-A1DB-0646519036F9}" srcOrd="2" destOrd="0" presId="urn:microsoft.com/office/officeart/2005/8/layout/hProcess11"/>
    <dgm:cxn modelId="{34BBE6CE-B264-6440-A0A9-567E28EB4387}" type="presParOf" srcId="{EB000CB6-CB4D-DD49-8F66-ACB4F98A9502}" destId="{94E51B09-8299-594C-9540-E5522DF4B432}" srcOrd="3" destOrd="0" presId="urn:microsoft.com/office/officeart/2005/8/layout/hProcess11"/>
    <dgm:cxn modelId="{C41E503A-85A1-AE44-9012-F62707ABA8B8}" type="presParOf" srcId="{EB000CB6-CB4D-DD49-8F66-ACB4F98A9502}" destId="{88CCDF42-134E-5A4D-A9D8-67D44548078B}" srcOrd="4" destOrd="0" presId="urn:microsoft.com/office/officeart/2005/8/layout/hProcess11"/>
    <dgm:cxn modelId="{6F49BDFC-966B-9E40-9AF9-BC8469354D2B}" type="presParOf" srcId="{88CCDF42-134E-5A4D-A9D8-67D44548078B}" destId="{6EB348A3-1A3E-8B47-B3A1-99ACEBD13830}" srcOrd="0" destOrd="0" presId="urn:microsoft.com/office/officeart/2005/8/layout/hProcess11"/>
    <dgm:cxn modelId="{01757E47-41C7-A94E-BCA9-9368948F28AE}" type="presParOf" srcId="{88CCDF42-134E-5A4D-A9D8-67D44548078B}" destId="{EA82F6E9-0409-4A49-B091-BC12CDD9B3E1}" srcOrd="1" destOrd="0" presId="urn:microsoft.com/office/officeart/2005/8/layout/hProcess11"/>
    <dgm:cxn modelId="{DCA521B1-4241-6240-BE40-AC9027E77090}" type="presParOf" srcId="{88CCDF42-134E-5A4D-A9D8-67D44548078B}" destId="{4CA65FEB-3E18-0F40-ABC3-8795B018722E}" srcOrd="2" destOrd="0" presId="urn:microsoft.com/office/officeart/2005/8/layout/hProcess1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90441-2F7F-9A46-BE29-293305629904}">
      <dsp:nvSpPr>
        <dsp:cNvPr id="0" name=""/>
        <dsp:cNvSpPr/>
      </dsp:nvSpPr>
      <dsp:spPr>
        <a:xfrm>
          <a:off x="0" y="100351"/>
          <a:ext cx="5486400" cy="802875"/>
        </a:xfrm>
        <a:prstGeom prst="mathMinus">
          <a:avLst/>
        </a:prstGeom>
        <a:pattFill prst="wdUpDiag">
          <a:fgClr>
            <a:schemeClr val="accent4">
              <a:lumMod val="20000"/>
              <a:lumOff val="80000"/>
            </a:schemeClr>
          </a:fgClr>
          <a:bgClr>
            <a:schemeClr val="bg1"/>
          </a:bgClr>
        </a:pattFill>
        <a:ln>
          <a:noFill/>
        </a:ln>
        <a:effectLst/>
      </dsp:spPr>
      <dsp:style>
        <a:lnRef idx="0">
          <a:scrgbClr r="0" g="0" b="0"/>
        </a:lnRef>
        <a:fillRef idx="1">
          <a:scrgbClr r="0" g="0" b="0"/>
        </a:fillRef>
        <a:effectRef idx="0">
          <a:scrgbClr r="0" g="0" b="0"/>
        </a:effectRef>
        <a:fontRef idx="minor"/>
      </dsp:style>
    </dsp:sp>
    <dsp:sp modelId="{9D8C7822-9C96-5D47-99F5-6B28A08E5F44}">
      <dsp:nvSpPr>
        <dsp:cNvPr id="0" name=""/>
        <dsp:cNvSpPr/>
      </dsp:nvSpPr>
      <dsp:spPr>
        <a:xfrm>
          <a:off x="16541"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Date limite de réception des candidatures : </a:t>
          </a:r>
        </a:p>
        <a:p>
          <a:pPr marL="0" lvl="0" indent="0" algn="ctr" defTabSz="444500">
            <a:lnSpc>
              <a:spcPct val="90000"/>
            </a:lnSpc>
            <a:spcBef>
              <a:spcPct val="0"/>
            </a:spcBef>
            <a:spcAft>
              <a:spcPct val="35000"/>
            </a:spcAft>
            <a:buNone/>
          </a:pPr>
          <a:r>
            <a:rPr lang="fr-FR" sz="1000" b="1" kern="1200"/>
            <a:t>xx </a:t>
          </a:r>
        </a:p>
      </dsp:txBody>
      <dsp:txXfrm>
        <a:off x="16541" y="702508"/>
        <a:ext cx="1591270" cy="802875"/>
      </dsp:txXfrm>
    </dsp:sp>
    <dsp:sp modelId="{338ABC5D-E75E-9D48-914D-D6BAB5E07DDA}">
      <dsp:nvSpPr>
        <dsp:cNvPr id="0" name=""/>
        <dsp:cNvSpPr/>
      </dsp:nvSpPr>
      <dsp:spPr>
        <a:xfrm>
          <a:off x="699296" y="401429"/>
          <a:ext cx="200718" cy="200718"/>
        </a:xfrm>
        <a:prstGeom prst="ellipse">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FDE147-A5F3-634E-90B0-691CF9543612}">
      <dsp:nvSpPr>
        <dsp:cNvPr id="0" name=""/>
        <dsp:cNvSpPr/>
      </dsp:nvSpPr>
      <dsp:spPr>
        <a:xfrm>
          <a:off x="2059621"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Date de la commission </a:t>
          </a:r>
          <a:br>
            <a:rPr lang="fr-FR" sz="1000" b="1" kern="1200"/>
          </a:br>
          <a:r>
            <a:rPr lang="fr-FR" sz="1000" b="1" kern="1200"/>
            <a:t>de recrutement : </a:t>
          </a:r>
        </a:p>
        <a:p>
          <a:pPr marL="0" lvl="0" indent="0" algn="ctr" defTabSz="444500">
            <a:lnSpc>
              <a:spcPct val="90000"/>
            </a:lnSpc>
            <a:spcBef>
              <a:spcPct val="0"/>
            </a:spcBef>
            <a:spcAft>
              <a:spcPct val="35000"/>
            </a:spcAft>
            <a:buNone/>
          </a:pPr>
          <a:r>
            <a:rPr lang="fr-FR" sz="1000" b="1" kern="1200"/>
            <a:t>xx</a:t>
          </a:r>
        </a:p>
      </dsp:txBody>
      <dsp:txXfrm>
        <a:off x="2059621" y="702508"/>
        <a:ext cx="1591270" cy="802875"/>
      </dsp:txXfrm>
    </dsp:sp>
    <dsp:sp modelId="{8705B591-214B-2D4C-9340-861002ED2A6D}">
      <dsp:nvSpPr>
        <dsp:cNvPr id="0" name=""/>
        <dsp:cNvSpPr/>
      </dsp:nvSpPr>
      <dsp:spPr>
        <a:xfrm>
          <a:off x="2703126" y="401429"/>
          <a:ext cx="200718" cy="200718"/>
        </a:xfrm>
        <a:prstGeom prst="ellipse">
          <a:avLst/>
        </a:prstGeom>
        <a:solidFill>
          <a:schemeClr val="accent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6EB348A3-1A3E-8B47-B3A1-99ACEBD13830}">
      <dsp:nvSpPr>
        <dsp:cNvPr id="0" name=""/>
        <dsp:cNvSpPr/>
      </dsp:nvSpPr>
      <dsp:spPr>
        <a:xfrm>
          <a:off x="3895129"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Date de prise de fonctions souhaitée : </a:t>
          </a:r>
        </a:p>
        <a:p>
          <a:pPr marL="0" lvl="0" indent="0" algn="ctr" defTabSz="444500">
            <a:lnSpc>
              <a:spcPct val="90000"/>
            </a:lnSpc>
            <a:spcBef>
              <a:spcPct val="0"/>
            </a:spcBef>
            <a:spcAft>
              <a:spcPct val="35000"/>
            </a:spcAft>
            <a:buNone/>
          </a:pPr>
          <a:r>
            <a:rPr lang="fr-FR" sz="1000" b="1" kern="1200"/>
            <a:t>xx</a:t>
          </a:r>
        </a:p>
      </dsp:txBody>
      <dsp:txXfrm>
        <a:off x="3895129" y="702508"/>
        <a:ext cx="1591270" cy="802875"/>
      </dsp:txXfrm>
    </dsp:sp>
    <dsp:sp modelId="{EA82F6E9-0409-4A49-B091-BC12CDD9B3E1}">
      <dsp:nvSpPr>
        <dsp:cNvPr id="0" name=""/>
        <dsp:cNvSpPr/>
      </dsp:nvSpPr>
      <dsp:spPr>
        <a:xfrm>
          <a:off x="4619943" y="401429"/>
          <a:ext cx="200718" cy="200718"/>
        </a:xfrm>
        <a:prstGeom prst="ellipse">
          <a:avLst/>
        </a:prstGeom>
        <a:solidFill>
          <a:schemeClr val="accent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D1EB7DE7D5427EBD2C260311546B3D"/>
        <w:category>
          <w:name w:val="Général"/>
          <w:gallery w:val="placeholder"/>
        </w:category>
        <w:types>
          <w:type w:val="bbPlcHdr"/>
        </w:types>
        <w:behaviors>
          <w:behavior w:val="content"/>
        </w:behaviors>
        <w:guid w:val="{A626615E-F11D-405B-A6A0-D7E84785607C}"/>
      </w:docPartPr>
      <w:docPartBody>
        <w:p w:rsidR="00CF0AB9" w:rsidRDefault="0065552E" w:rsidP="0065552E">
          <w:pPr>
            <w:pStyle w:val="57D1EB7DE7D5427EBD2C260311546B3D"/>
          </w:pPr>
          <w:r>
            <w:t>[Texte]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52E"/>
    <w:rsid w:val="00143D04"/>
    <w:rsid w:val="001456CE"/>
    <w:rsid w:val="002A49D8"/>
    <w:rsid w:val="00406A08"/>
    <w:rsid w:val="00420163"/>
    <w:rsid w:val="004D49F0"/>
    <w:rsid w:val="004F73FD"/>
    <w:rsid w:val="00552756"/>
    <w:rsid w:val="005817DB"/>
    <w:rsid w:val="00636A0C"/>
    <w:rsid w:val="0065552E"/>
    <w:rsid w:val="00681279"/>
    <w:rsid w:val="007F0FAD"/>
    <w:rsid w:val="00922AAE"/>
    <w:rsid w:val="009C6775"/>
    <w:rsid w:val="00A635EF"/>
    <w:rsid w:val="00A640C8"/>
    <w:rsid w:val="00B7586D"/>
    <w:rsid w:val="00C515E0"/>
    <w:rsid w:val="00CF0AB9"/>
    <w:rsid w:val="00E1231D"/>
    <w:rsid w:val="00E25E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D1EB7DE7D5427EBD2C260311546B3D">
    <w:name w:val="57D1EB7DE7D5427EBD2C260311546B3D"/>
    <w:rsid w:val="006555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Nantes-U">
  <a:themeElements>
    <a:clrScheme name="Nantes Université">
      <a:dk1>
        <a:sysClr val="windowText" lastClr="000000"/>
      </a:dk1>
      <a:lt1>
        <a:sysClr val="window" lastClr="FFFFFF"/>
      </a:lt1>
      <a:dk2>
        <a:srgbClr val="44546A"/>
      </a:dk2>
      <a:lt2>
        <a:srgbClr val="E7E6E6"/>
      </a:lt2>
      <a:accent1>
        <a:srgbClr val="3452FF"/>
      </a:accent1>
      <a:accent2>
        <a:srgbClr val="929393"/>
      </a:accent2>
      <a:accent3>
        <a:srgbClr val="F20066"/>
      </a:accent3>
      <a:accent4>
        <a:srgbClr val="9C1EF1"/>
      </a:accent4>
      <a:accent5>
        <a:srgbClr val="00C6FF"/>
      </a:accent5>
      <a:accent6>
        <a:srgbClr val="FF8200"/>
      </a:accent6>
      <a:hlink>
        <a:srgbClr val="3452FF"/>
      </a:hlink>
      <a:folHlink>
        <a:srgbClr val="F20066"/>
      </a:folHlink>
    </a:clrScheme>
    <a:fontScheme name="Template Université Nantes">
      <a:majorFont>
        <a:latin typeface="Source Sans Pro"/>
        <a:ea typeface=""/>
        <a:cs typeface=""/>
      </a:majorFont>
      <a:minorFont>
        <a:latin typeface="Source Sans Pr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ln>
              <a:noFill/>
            </a:ln>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Nantes-U" id="{C37119DB-A4B1-0D4C-BB1C-6B11780EA89C}" vid="{84F6994A-498C-284B-9817-E9ED72BAA8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D0272-1F4D-4025-A17E-960BA830B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1060</Words>
  <Characters>5836</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Université de Nantes</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LELIEVRE</dc:creator>
  <cp:lastModifiedBy>Christophe Delbassez</cp:lastModifiedBy>
  <cp:revision>6</cp:revision>
  <dcterms:created xsi:type="dcterms:W3CDTF">2022-12-06T15:00:00Z</dcterms:created>
  <dcterms:modified xsi:type="dcterms:W3CDTF">2024-01-19T13:52:00Z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17.0 (Windows)</vt:lpwstr>
  </property>
  <property fmtid="{D5CDD505-2E9C-101B-9397-08002B2CF9AE}" pid="4" name="LastSaved">
    <vt:filetime>2021-12-07T00:00:00Z</vt:filetime>
  </property>
</Properties>
</file>