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2B" w:rsidRDefault="00E6012B" w:rsidP="00C9647F">
      <w:pPr>
        <w:jc w:val="center"/>
        <w:outlineLvl w:val="0"/>
        <w:rPr>
          <w:rFonts w:ascii="Trebuchet MS" w:hAnsi="Trebuchet MS" w:cs="Arial"/>
          <w:b/>
          <w:bCs/>
          <w:u w:val="single"/>
        </w:rPr>
      </w:pPr>
    </w:p>
    <w:p w:rsidR="00E6012B" w:rsidRPr="000D178F" w:rsidRDefault="00E6012B" w:rsidP="00C9647F">
      <w:pPr>
        <w:jc w:val="center"/>
        <w:outlineLvl w:val="0"/>
        <w:rPr>
          <w:rFonts w:ascii="Arial" w:hAnsi="Arial" w:cs="Arial"/>
          <w:b/>
          <w:bCs/>
          <w:u w:val="single"/>
        </w:rPr>
      </w:pPr>
    </w:p>
    <w:p w:rsidR="00242339" w:rsidRPr="000D178F" w:rsidRDefault="00661AF9" w:rsidP="00C9647F">
      <w:pPr>
        <w:jc w:val="center"/>
        <w:outlineLvl w:val="0"/>
        <w:rPr>
          <w:rFonts w:ascii="Arial" w:hAnsi="Arial" w:cs="Arial"/>
          <w:b/>
          <w:bCs/>
          <w:sz w:val="32"/>
          <w:szCs w:val="32"/>
        </w:rPr>
      </w:pPr>
      <w:r w:rsidRPr="000D178F">
        <w:rPr>
          <w:rFonts w:ascii="Arial" w:hAnsi="Arial" w:cs="Arial"/>
          <w:b/>
          <w:bCs/>
          <w:sz w:val="32"/>
          <w:szCs w:val="32"/>
        </w:rPr>
        <w:t>Déclaration d’utilisation du véhicule personnel</w:t>
      </w:r>
    </w:p>
    <w:p w:rsidR="00242339" w:rsidRPr="000D178F" w:rsidRDefault="00242339" w:rsidP="004B7BF8">
      <w:pPr>
        <w:jc w:val="center"/>
        <w:rPr>
          <w:rFonts w:ascii="Arial" w:hAnsi="Arial" w:cs="Arial"/>
          <w:b/>
          <w:bCs/>
          <w:sz w:val="32"/>
          <w:szCs w:val="32"/>
        </w:rPr>
      </w:pPr>
    </w:p>
    <w:p w:rsidR="00242339" w:rsidRPr="000D178F" w:rsidRDefault="00EA0B8A" w:rsidP="004B7BF8">
      <w:pPr>
        <w:tabs>
          <w:tab w:val="left" w:leader="dot" w:pos="7420"/>
        </w:tabs>
        <w:rPr>
          <w:rFonts w:ascii="Arial" w:hAnsi="Arial" w:cs="Arial"/>
          <w:sz w:val="22"/>
          <w:szCs w:val="22"/>
        </w:rPr>
      </w:pPr>
      <w:r w:rsidRPr="000D178F">
        <w:rPr>
          <w:rFonts w:ascii="Arial" w:hAnsi="Arial" w:cs="Arial"/>
          <w:sz w:val="22"/>
          <w:szCs w:val="22"/>
        </w:rPr>
        <w:t>Je soussigné</w:t>
      </w:r>
      <w:r w:rsidR="00242339" w:rsidRPr="000D178F">
        <w:rPr>
          <w:rFonts w:ascii="Arial" w:hAnsi="Arial" w:cs="Arial"/>
          <w:sz w:val="22"/>
          <w:szCs w:val="22"/>
        </w:rPr>
        <w:t>(e)</w:t>
      </w:r>
      <w:r w:rsidR="0048398E" w:rsidRPr="000D178F">
        <w:rPr>
          <w:rFonts w:ascii="Arial" w:hAnsi="Arial" w:cs="Arial"/>
          <w:sz w:val="22"/>
          <w:szCs w:val="22"/>
        </w:rPr>
        <w:t xml:space="preserve"> : </w:t>
      </w:r>
      <w:r w:rsidR="00EA70ED" w:rsidRPr="000D178F">
        <w:rPr>
          <w:rFonts w:ascii="Arial" w:hAnsi="Arial" w:cs="Arial"/>
          <w:sz w:val="22"/>
          <w:szCs w:val="22"/>
        </w:rPr>
        <w:fldChar w:fldCharType="begin">
          <w:ffData>
            <w:name w:val="Texte9"/>
            <w:enabled/>
            <w:calcOnExit w:val="0"/>
            <w:textInput/>
          </w:ffData>
        </w:fldChar>
      </w:r>
      <w:r w:rsidR="00EA70ED" w:rsidRPr="000D178F">
        <w:rPr>
          <w:rFonts w:ascii="Arial" w:hAnsi="Arial" w:cs="Arial"/>
          <w:sz w:val="22"/>
          <w:szCs w:val="22"/>
        </w:rPr>
        <w:instrText xml:space="preserve"> FORMTEXT </w:instrText>
      </w:r>
      <w:r w:rsidR="00EA70ED" w:rsidRPr="000D178F">
        <w:rPr>
          <w:rFonts w:ascii="Arial" w:hAnsi="Arial" w:cs="Arial"/>
          <w:sz w:val="22"/>
          <w:szCs w:val="22"/>
        </w:rPr>
      </w:r>
      <w:r w:rsidR="00EA70ED" w:rsidRPr="000D178F">
        <w:rPr>
          <w:rFonts w:ascii="Arial" w:hAnsi="Arial" w:cs="Arial"/>
          <w:sz w:val="22"/>
          <w:szCs w:val="22"/>
        </w:rPr>
        <w:fldChar w:fldCharType="separate"/>
      </w:r>
      <w:bookmarkStart w:id="0" w:name="_GoBack"/>
      <w:r w:rsidR="00EA70ED" w:rsidRPr="000D178F">
        <w:rPr>
          <w:rFonts w:ascii="Arial" w:hAnsi="Arial" w:cs="Arial"/>
          <w:noProof/>
          <w:sz w:val="22"/>
          <w:szCs w:val="22"/>
        </w:rPr>
        <w:t> </w:t>
      </w:r>
      <w:r w:rsidR="00EA70ED" w:rsidRPr="000D178F">
        <w:rPr>
          <w:rFonts w:ascii="Arial" w:hAnsi="Arial" w:cs="Arial"/>
          <w:noProof/>
          <w:sz w:val="22"/>
          <w:szCs w:val="22"/>
        </w:rPr>
        <w:t> </w:t>
      </w:r>
      <w:r w:rsidR="00EA70ED" w:rsidRPr="000D178F">
        <w:rPr>
          <w:rFonts w:ascii="Arial" w:hAnsi="Arial" w:cs="Arial"/>
          <w:noProof/>
          <w:sz w:val="22"/>
          <w:szCs w:val="22"/>
        </w:rPr>
        <w:t> </w:t>
      </w:r>
      <w:r w:rsidR="00EA70ED" w:rsidRPr="000D178F">
        <w:rPr>
          <w:rFonts w:ascii="Arial" w:hAnsi="Arial" w:cs="Arial"/>
          <w:noProof/>
          <w:sz w:val="22"/>
          <w:szCs w:val="22"/>
        </w:rPr>
        <w:t> </w:t>
      </w:r>
      <w:r w:rsidR="00EA70ED" w:rsidRPr="000D178F">
        <w:rPr>
          <w:rFonts w:ascii="Arial" w:hAnsi="Arial" w:cs="Arial"/>
          <w:noProof/>
          <w:sz w:val="22"/>
          <w:szCs w:val="22"/>
        </w:rPr>
        <w:t> </w:t>
      </w:r>
      <w:bookmarkEnd w:id="0"/>
      <w:r w:rsidR="00EA70ED" w:rsidRPr="000D178F">
        <w:rPr>
          <w:rFonts w:ascii="Arial" w:hAnsi="Arial" w:cs="Arial"/>
          <w:sz w:val="22"/>
          <w:szCs w:val="22"/>
        </w:rPr>
        <w:fldChar w:fldCharType="end"/>
      </w:r>
    </w:p>
    <w:p w:rsidR="0048398E" w:rsidRPr="000D178F" w:rsidRDefault="0048398E" w:rsidP="004B7BF8">
      <w:pPr>
        <w:tabs>
          <w:tab w:val="left" w:leader="dot" w:pos="7420"/>
        </w:tabs>
        <w:rPr>
          <w:rFonts w:ascii="Arial" w:hAnsi="Arial" w:cs="Arial"/>
          <w:sz w:val="22"/>
          <w:szCs w:val="22"/>
        </w:rPr>
      </w:pPr>
    </w:p>
    <w:p w:rsidR="0048398E" w:rsidRPr="000D178F" w:rsidRDefault="0048398E" w:rsidP="004B7BF8">
      <w:pPr>
        <w:tabs>
          <w:tab w:val="left" w:leader="dot" w:pos="7420"/>
        </w:tabs>
        <w:rPr>
          <w:rFonts w:ascii="Arial" w:hAnsi="Arial" w:cs="Arial"/>
          <w:sz w:val="22"/>
          <w:szCs w:val="22"/>
        </w:rPr>
      </w:pPr>
      <w:r w:rsidRPr="000D178F">
        <w:rPr>
          <w:rFonts w:ascii="Arial" w:hAnsi="Arial" w:cs="Arial"/>
          <w:sz w:val="22"/>
          <w:szCs w:val="22"/>
        </w:rPr>
        <w:t>Nom</w:t>
      </w:r>
      <w:r w:rsidR="00E029C7" w:rsidRPr="000D178F">
        <w:rPr>
          <w:rFonts w:ascii="Arial" w:hAnsi="Arial" w:cs="Arial"/>
          <w:sz w:val="22"/>
          <w:szCs w:val="22"/>
        </w:rPr>
        <w:t xml:space="preserve">, Prénom </w:t>
      </w:r>
      <w:r w:rsidRPr="000D178F">
        <w:rPr>
          <w:rFonts w:ascii="Arial" w:hAnsi="Arial" w:cs="Arial"/>
          <w:sz w:val="22"/>
          <w:szCs w:val="22"/>
        </w:rPr>
        <w:t xml:space="preserve">: </w:t>
      </w:r>
      <w:r w:rsidR="004B7BF8" w:rsidRPr="000D178F">
        <w:rPr>
          <w:rFonts w:ascii="Arial" w:hAnsi="Arial" w:cs="Arial"/>
          <w:sz w:val="22"/>
          <w:szCs w:val="22"/>
        </w:rPr>
        <w:fldChar w:fldCharType="begin">
          <w:ffData>
            <w:name w:val="Texte9"/>
            <w:enabled/>
            <w:calcOnExit w:val="0"/>
            <w:textInput/>
          </w:ffData>
        </w:fldChar>
      </w:r>
      <w:bookmarkStart w:id="1" w:name="Texte9"/>
      <w:r w:rsidR="004B7BF8" w:rsidRPr="000D178F">
        <w:rPr>
          <w:rFonts w:ascii="Arial" w:hAnsi="Arial" w:cs="Arial"/>
          <w:sz w:val="22"/>
          <w:szCs w:val="22"/>
        </w:rPr>
        <w:instrText xml:space="preserve"> FORMTEXT </w:instrText>
      </w:r>
      <w:r w:rsidR="004B7BF8" w:rsidRPr="000D178F">
        <w:rPr>
          <w:rFonts w:ascii="Arial" w:hAnsi="Arial" w:cs="Arial"/>
          <w:sz w:val="22"/>
          <w:szCs w:val="22"/>
        </w:rPr>
      </w:r>
      <w:r w:rsidR="004B7BF8" w:rsidRPr="000D178F">
        <w:rPr>
          <w:rFonts w:ascii="Arial" w:hAnsi="Arial" w:cs="Arial"/>
          <w:sz w:val="22"/>
          <w:szCs w:val="22"/>
        </w:rPr>
        <w:fldChar w:fldCharType="separate"/>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sz w:val="22"/>
          <w:szCs w:val="22"/>
        </w:rPr>
        <w:fldChar w:fldCharType="end"/>
      </w:r>
      <w:bookmarkEnd w:id="1"/>
    </w:p>
    <w:p w:rsidR="00242339" w:rsidRPr="000D178F" w:rsidRDefault="00242339" w:rsidP="004B7BF8">
      <w:pPr>
        <w:tabs>
          <w:tab w:val="left" w:leader="dot" w:pos="7420"/>
        </w:tabs>
        <w:rPr>
          <w:rFonts w:ascii="Arial" w:hAnsi="Arial" w:cs="Arial"/>
          <w:sz w:val="22"/>
          <w:szCs w:val="22"/>
        </w:rPr>
      </w:pPr>
    </w:p>
    <w:p w:rsidR="00242339" w:rsidRPr="000D178F" w:rsidRDefault="00F90D4A" w:rsidP="004B7BF8">
      <w:pPr>
        <w:pStyle w:val="Corpsdetexte"/>
      </w:pPr>
      <w:r w:rsidRPr="000D178F">
        <w:t>Déclare</w:t>
      </w:r>
      <w:r w:rsidR="00242339" w:rsidRPr="000D178F">
        <w:t xml:space="preserve"> avoir pris connaissance de l’article </w:t>
      </w:r>
      <w:r w:rsidR="0048398E" w:rsidRPr="000D178F">
        <w:t>10</w:t>
      </w:r>
      <w:r w:rsidR="00242339" w:rsidRPr="000D178F">
        <w:t xml:space="preserve"> du décret </w:t>
      </w:r>
      <w:r w:rsidR="0048398E" w:rsidRPr="000D178F">
        <w:t>n° 2006-781 du 3 juillet 2006</w:t>
      </w:r>
      <w:r w:rsidR="00A51EAE" w:rsidRPr="000D178F">
        <w:t>,</w:t>
      </w:r>
      <w:r w:rsidR="00242339" w:rsidRPr="000D178F">
        <w:t xml:space="preserve"> concernant les conditions d'assurance des véhicules personnels utilisés pour les besoins du service</w:t>
      </w:r>
      <w:r w:rsidR="00A51EAE" w:rsidRPr="000D178F">
        <w:t>,</w:t>
      </w:r>
      <w:r w:rsidR="00242339" w:rsidRPr="000D178F">
        <w:t xml:space="preserve"> garantissant ma responsabilité personnelle et remplir les conditions prévues par cet article pour le véhicule ci-après désigné :</w:t>
      </w:r>
    </w:p>
    <w:p w:rsidR="00242339" w:rsidRPr="000D178F" w:rsidRDefault="00242339" w:rsidP="004B7BF8">
      <w:pPr>
        <w:tabs>
          <w:tab w:val="left" w:leader="dot" w:pos="7420"/>
        </w:tabs>
        <w:rPr>
          <w:rFonts w:ascii="Arial" w:hAnsi="Arial" w:cs="Arial"/>
          <w:sz w:val="22"/>
          <w:szCs w:val="22"/>
        </w:rPr>
      </w:pPr>
    </w:p>
    <w:p w:rsidR="00242339" w:rsidRPr="000D178F" w:rsidRDefault="00242339" w:rsidP="004B7BF8">
      <w:pPr>
        <w:tabs>
          <w:tab w:val="left" w:pos="4253"/>
        </w:tabs>
        <w:ind w:right="-422"/>
        <w:rPr>
          <w:rFonts w:ascii="Arial" w:hAnsi="Arial" w:cs="Arial"/>
          <w:sz w:val="22"/>
          <w:szCs w:val="22"/>
        </w:rPr>
      </w:pPr>
      <w:r w:rsidRPr="000D178F">
        <w:rPr>
          <w:rFonts w:ascii="Arial" w:hAnsi="Arial" w:cs="Arial"/>
          <w:sz w:val="22"/>
          <w:szCs w:val="22"/>
        </w:rPr>
        <w:t>Marque :</w:t>
      </w:r>
      <w:r w:rsidRPr="000D178F">
        <w:rPr>
          <w:rFonts w:ascii="Arial" w:hAnsi="Arial" w:cs="Arial"/>
          <w:b/>
          <w:bCs/>
          <w:sz w:val="22"/>
          <w:szCs w:val="22"/>
        </w:rPr>
        <w:t xml:space="preserve"> </w:t>
      </w:r>
      <w:r w:rsidR="004B7BF8" w:rsidRPr="000D178F">
        <w:rPr>
          <w:rFonts w:ascii="Arial" w:hAnsi="Arial" w:cs="Arial"/>
          <w:b/>
          <w:bCs/>
          <w:sz w:val="22"/>
          <w:szCs w:val="22"/>
        </w:rPr>
        <w:fldChar w:fldCharType="begin">
          <w:ffData>
            <w:name w:val="Texte1"/>
            <w:enabled/>
            <w:calcOnExit w:val="0"/>
            <w:textInput/>
          </w:ffData>
        </w:fldChar>
      </w:r>
      <w:bookmarkStart w:id="2" w:name="Texte1"/>
      <w:r w:rsidR="004B7BF8" w:rsidRPr="000D178F">
        <w:rPr>
          <w:rFonts w:ascii="Arial" w:hAnsi="Arial" w:cs="Arial"/>
          <w:b/>
          <w:bCs/>
          <w:sz w:val="22"/>
          <w:szCs w:val="22"/>
        </w:rPr>
        <w:instrText xml:space="preserve"> FORMTEXT </w:instrText>
      </w:r>
      <w:r w:rsidR="004B7BF8" w:rsidRPr="000D178F">
        <w:rPr>
          <w:rFonts w:ascii="Arial" w:hAnsi="Arial" w:cs="Arial"/>
          <w:b/>
          <w:bCs/>
          <w:sz w:val="22"/>
          <w:szCs w:val="22"/>
        </w:rPr>
      </w:r>
      <w:r w:rsidR="004B7BF8" w:rsidRPr="000D178F">
        <w:rPr>
          <w:rFonts w:ascii="Arial" w:hAnsi="Arial" w:cs="Arial"/>
          <w:b/>
          <w:bCs/>
          <w:sz w:val="22"/>
          <w:szCs w:val="22"/>
        </w:rPr>
        <w:fldChar w:fldCharType="separate"/>
      </w:r>
      <w:r w:rsidR="004B7BF8" w:rsidRPr="000D178F">
        <w:rPr>
          <w:rFonts w:ascii="Arial" w:hAnsi="Arial" w:cs="Arial"/>
          <w:b/>
          <w:bCs/>
          <w:noProof/>
          <w:sz w:val="22"/>
          <w:szCs w:val="22"/>
        </w:rPr>
        <w:t> </w:t>
      </w:r>
      <w:r w:rsidR="004B7BF8" w:rsidRPr="000D178F">
        <w:rPr>
          <w:rFonts w:ascii="Arial" w:hAnsi="Arial" w:cs="Arial"/>
          <w:b/>
          <w:bCs/>
          <w:noProof/>
          <w:sz w:val="22"/>
          <w:szCs w:val="22"/>
        </w:rPr>
        <w:t> </w:t>
      </w:r>
      <w:r w:rsidR="004B7BF8" w:rsidRPr="000D178F">
        <w:rPr>
          <w:rFonts w:ascii="Arial" w:hAnsi="Arial" w:cs="Arial"/>
          <w:b/>
          <w:bCs/>
          <w:noProof/>
          <w:sz w:val="22"/>
          <w:szCs w:val="22"/>
        </w:rPr>
        <w:t> </w:t>
      </w:r>
      <w:r w:rsidR="004B7BF8" w:rsidRPr="000D178F">
        <w:rPr>
          <w:rFonts w:ascii="Arial" w:hAnsi="Arial" w:cs="Arial"/>
          <w:b/>
          <w:bCs/>
          <w:noProof/>
          <w:sz w:val="22"/>
          <w:szCs w:val="22"/>
        </w:rPr>
        <w:t> </w:t>
      </w:r>
      <w:r w:rsidR="004B7BF8" w:rsidRPr="000D178F">
        <w:rPr>
          <w:rFonts w:ascii="Arial" w:hAnsi="Arial" w:cs="Arial"/>
          <w:b/>
          <w:bCs/>
          <w:noProof/>
          <w:sz w:val="22"/>
          <w:szCs w:val="22"/>
        </w:rPr>
        <w:t> </w:t>
      </w:r>
      <w:r w:rsidR="004B7BF8" w:rsidRPr="000D178F">
        <w:rPr>
          <w:rFonts w:ascii="Arial" w:hAnsi="Arial" w:cs="Arial"/>
          <w:b/>
          <w:bCs/>
          <w:sz w:val="22"/>
          <w:szCs w:val="22"/>
        </w:rPr>
        <w:fldChar w:fldCharType="end"/>
      </w:r>
      <w:bookmarkEnd w:id="2"/>
      <w:r w:rsidRPr="000D178F">
        <w:rPr>
          <w:rFonts w:ascii="Arial" w:hAnsi="Arial" w:cs="Arial"/>
          <w:sz w:val="22"/>
          <w:szCs w:val="22"/>
        </w:rPr>
        <w:tab/>
        <w:t>Modèle :</w:t>
      </w:r>
      <w:r w:rsidR="00EA0B8A" w:rsidRPr="000D178F">
        <w:rPr>
          <w:rFonts w:ascii="Arial" w:hAnsi="Arial" w:cs="Arial"/>
          <w:sz w:val="22"/>
          <w:szCs w:val="22"/>
        </w:rPr>
        <w:t xml:space="preserve"> </w:t>
      </w:r>
      <w:r w:rsidR="004B7BF8" w:rsidRPr="000D178F">
        <w:rPr>
          <w:rFonts w:ascii="Arial" w:hAnsi="Arial" w:cs="Arial"/>
          <w:sz w:val="22"/>
          <w:szCs w:val="22"/>
        </w:rPr>
        <w:fldChar w:fldCharType="begin">
          <w:ffData>
            <w:name w:val="Texte2"/>
            <w:enabled/>
            <w:calcOnExit w:val="0"/>
            <w:textInput/>
          </w:ffData>
        </w:fldChar>
      </w:r>
      <w:bookmarkStart w:id="3" w:name="Texte2"/>
      <w:r w:rsidR="004B7BF8" w:rsidRPr="000D178F">
        <w:rPr>
          <w:rFonts w:ascii="Arial" w:hAnsi="Arial" w:cs="Arial"/>
          <w:sz w:val="22"/>
          <w:szCs w:val="22"/>
        </w:rPr>
        <w:instrText xml:space="preserve"> FORMTEXT </w:instrText>
      </w:r>
      <w:r w:rsidR="004B7BF8" w:rsidRPr="000D178F">
        <w:rPr>
          <w:rFonts w:ascii="Arial" w:hAnsi="Arial" w:cs="Arial"/>
          <w:sz w:val="22"/>
          <w:szCs w:val="22"/>
        </w:rPr>
      </w:r>
      <w:r w:rsidR="004B7BF8" w:rsidRPr="000D178F">
        <w:rPr>
          <w:rFonts w:ascii="Arial" w:hAnsi="Arial" w:cs="Arial"/>
          <w:sz w:val="22"/>
          <w:szCs w:val="22"/>
        </w:rPr>
        <w:fldChar w:fldCharType="separate"/>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sz w:val="22"/>
          <w:szCs w:val="22"/>
        </w:rPr>
        <w:fldChar w:fldCharType="end"/>
      </w:r>
      <w:bookmarkEnd w:id="3"/>
    </w:p>
    <w:p w:rsidR="00242339" w:rsidRPr="000D178F" w:rsidRDefault="00242339" w:rsidP="004B7BF8">
      <w:pPr>
        <w:ind w:right="-422"/>
        <w:rPr>
          <w:rFonts w:ascii="Arial" w:hAnsi="Arial" w:cs="Arial"/>
          <w:sz w:val="22"/>
          <w:szCs w:val="22"/>
        </w:rPr>
      </w:pPr>
    </w:p>
    <w:p w:rsidR="00242339" w:rsidRPr="000D178F" w:rsidRDefault="00242339" w:rsidP="004B7BF8">
      <w:pPr>
        <w:tabs>
          <w:tab w:val="left" w:pos="4253"/>
        </w:tabs>
        <w:ind w:right="-422"/>
        <w:rPr>
          <w:rFonts w:ascii="Arial" w:hAnsi="Arial" w:cs="Arial"/>
          <w:sz w:val="22"/>
          <w:szCs w:val="22"/>
        </w:rPr>
      </w:pPr>
      <w:r w:rsidRPr="000D178F">
        <w:rPr>
          <w:rFonts w:ascii="Arial" w:hAnsi="Arial" w:cs="Arial"/>
          <w:sz w:val="22"/>
          <w:szCs w:val="22"/>
        </w:rPr>
        <w:t xml:space="preserve">Puissance </w:t>
      </w:r>
      <w:r w:rsidR="00EA0B8A" w:rsidRPr="000D178F">
        <w:rPr>
          <w:rFonts w:ascii="Arial" w:hAnsi="Arial" w:cs="Arial"/>
          <w:sz w:val="22"/>
          <w:szCs w:val="22"/>
        </w:rPr>
        <w:t>F</w:t>
      </w:r>
      <w:r w:rsidRPr="000D178F">
        <w:rPr>
          <w:rFonts w:ascii="Arial" w:hAnsi="Arial" w:cs="Arial"/>
          <w:sz w:val="22"/>
          <w:szCs w:val="22"/>
        </w:rPr>
        <w:t>iscale :</w:t>
      </w:r>
      <w:r w:rsidR="00EA0B8A" w:rsidRPr="000D178F">
        <w:rPr>
          <w:rFonts w:ascii="Arial" w:hAnsi="Arial" w:cs="Arial"/>
          <w:sz w:val="22"/>
          <w:szCs w:val="22"/>
        </w:rPr>
        <w:t xml:space="preserve"> </w:t>
      </w:r>
      <w:r w:rsidR="004B7BF8" w:rsidRPr="000D178F">
        <w:rPr>
          <w:rFonts w:ascii="Arial" w:hAnsi="Arial" w:cs="Arial"/>
          <w:sz w:val="22"/>
          <w:szCs w:val="22"/>
        </w:rPr>
        <w:fldChar w:fldCharType="begin">
          <w:ffData>
            <w:name w:val="Texte3"/>
            <w:enabled/>
            <w:calcOnExit w:val="0"/>
            <w:textInput/>
          </w:ffData>
        </w:fldChar>
      </w:r>
      <w:bookmarkStart w:id="4" w:name="Texte3"/>
      <w:r w:rsidR="004B7BF8" w:rsidRPr="000D178F">
        <w:rPr>
          <w:rFonts w:ascii="Arial" w:hAnsi="Arial" w:cs="Arial"/>
          <w:sz w:val="22"/>
          <w:szCs w:val="22"/>
        </w:rPr>
        <w:instrText xml:space="preserve"> FORMTEXT </w:instrText>
      </w:r>
      <w:r w:rsidR="004B7BF8" w:rsidRPr="000D178F">
        <w:rPr>
          <w:rFonts w:ascii="Arial" w:hAnsi="Arial" w:cs="Arial"/>
          <w:sz w:val="22"/>
          <w:szCs w:val="22"/>
        </w:rPr>
      </w:r>
      <w:r w:rsidR="004B7BF8" w:rsidRPr="000D178F">
        <w:rPr>
          <w:rFonts w:ascii="Arial" w:hAnsi="Arial" w:cs="Arial"/>
          <w:sz w:val="22"/>
          <w:szCs w:val="22"/>
        </w:rPr>
        <w:fldChar w:fldCharType="separate"/>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sz w:val="22"/>
          <w:szCs w:val="22"/>
        </w:rPr>
        <w:fldChar w:fldCharType="end"/>
      </w:r>
      <w:bookmarkEnd w:id="4"/>
      <w:r w:rsidRPr="000D178F">
        <w:rPr>
          <w:rFonts w:ascii="Arial" w:hAnsi="Arial" w:cs="Arial"/>
          <w:sz w:val="22"/>
          <w:szCs w:val="22"/>
        </w:rPr>
        <w:tab/>
        <w:t>N° immatriculation :</w:t>
      </w:r>
      <w:r w:rsidR="00EA0B8A" w:rsidRPr="000D178F">
        <w:rPr>
          <w:rFonts w:ascii="Arial" w:hAnsi="Arial" w:cs="Arial"/>
          <w:sz w:val="22"/>
          <w:szCs w:val="22"/>
        </w:rPr>
        <w:t xml:space="preserve"> </w:t>
      </w:r>
      <w:r w:rsidR="004B7BF8" w:rsidRPr="000D178F">
        <w:rPr>
          <w:rFonts w:ascii="Arial" w:hAnsi="Arial" w:cs="Arial"/>
          <w:sz w:val="22"/>
          <w:szCs w:val="22"/>
        </w:rPr>
        <w:fldChar w:fldCharType="begin">
          <w:ffData>
            <w:name w:val="Texte4"/>
            <w:enabled/>
            <w:calcOnExit w:val="0"/>
            <w:textInput/>
          </w:ffData>
        </w:fldChar>
      </w:r>
      <w:bookmarkStart w:id="5" w:name="Texte4"/>
      <w:r w:rsidR="004B7BF8" w:rsidRPr="000D178F">
        <w:rPr>
          <w:rFonts w:ascii="Arial" w:hAnsi="Arial" w:cs="Arial"/>
          <w:sz w:val="22"/>
          <w:szCs w:val="22"/>
        </w:rPr>
        <w:instrText xml:space="preserve"> FORMTEXT </w:instrText>
      </w:r>
      <w:r w:rsidR="004B7BF8" w:rsidRPr="000D178F">
        <w:rPr>
          <w:rFonts w:ascii="Arial" w:hAnsi="Arial" w:cs="Arial"/>
          <w:sz w:val="22"/>
          <w:szCs w:val="22"/>
        </w:rPr>
      </w:r>
      <w:r w:rsidR="004B7BF8" w:rsidRPr="000D178F">
        <w:rPr>
          <w:rFonts w:ascii="Arial" w:hAnsi="Arial" w:cs="Arial"/>
          <w:sz w:val="22"/>
          <w:szCs w:val="22"/>
        </w:rPr>
        <w:fldChar w:fldCharType="separate"/>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sz w:val="22"/>
          <w:szCs w:val="22"/>
        </w:rPr>
        <w:fldChar w:fldCharType="end"/>
      </w:r>
      <w:bookmarkEnd w:id="5"/>
    </w:p>
    <w:p w:rsidR="00242339" w:rsidRPr="000D178F" w:rsidRDefault="00242339" w:rsidP="004B7BF8">
      <w:pPr>
        <w:ind w:right="-422"/>
        <w:rPr>
          <w:rFonts w:ascii="Arial" w:hAnsi="Arial" w:cs="Arial"/>
          <w:sz w:val="22"/>
          <w:szCs w:val="22"/>
        </w:rPr>
      </w:pPr>
    </w:p>
    <w:p w:rsidR="00242339" w:rsidRPr="000D178F" w:rsidRDefault="004B7BF8" w:rsidP="004B7BF8">
      <w:pPr>
        <w:ind w:right="-422"/>
        <w:rPr>
          <w:rFonts w:ascii="Arial" w:hAnsi="Arial" w:cs="Arial"/>
          <w:sz w:val="22"/>
          <w:szCs w:val="22"/>
        </w:rPr>
      </w:pPr>
      <w:r w:rsidRPr="000D178F">
        <w:rPr>
          <w:rFonts w:ascii="Arial" w:hAnsi="Arial" w:cs="Arial"/>
          <w:sz w:val="22"/>
          <w:szCs w:val="22"/>
        </w:rPr>
        <w:t>Nom de la Compagnie</w:t>
      </w:r>
      <w:r w:rsidR="00242339" w:rsidRPr="000D178F">
        <w:rPr>
          <w:rFonts w:ascii="Arial" w:hAnsi="Arial" w:cs="Arial"/>
          <w:sz w:val="22"/>
          <w:szCs w:val="22"/>
        </w:rPr>
        <w:t xml:space="preserve"> d’Assurance :</w:t>
      </w:r>
      <w:r w:rsidR="00EA0B8A" w:rsidRPr="000D178F">
        <w:rPr>
          <w:rFonts w:ascii="Arial" w:hAnsi="Arial" w:cs="Arial"/>
          <w:sz w:val="22"/>
          <w:szCs w:val="22"/>
        </w:rPr>
        <w:t xml:space="preserve"> </w:t>
      </w:r>
      <w:r w:rsidRPr="000D178F">
        <w:rPr>
          <w:rFonts w:ascii="Arial" w:hAnsi="Arial" w:cs="Arial"/>
          <w:sz w:val="22"/>
          <w:szCs w:val="22"/>
        </w:rPr>
        <w:fldChar w:fldCharType="begin">
          <w:ffData>
            <w:name w:val="Texte5"/>
            <w:enabled/>
            <w:calcOnExit w:val="0"/>
            <w:textInput/>
          </w:ffData>
        </w:fldChar>
      </w:r>
      <w:bookmarkStart w:id="6" w:name="Texte5"/>
      <w:r w:rsidRPr="000D178F">
        <w:rPr>
          <w:rFonts w:ascii="Arial" w:hAnsi="Arial" w:cs="Arial"/>
          <w:sz w:val="22"/>
          <w:szCs w:val="22"/>
        </w:rPr>
        <w:instrText xml:space="preserve"> FORMTEXT </w:instrText>
      </w:r>
      <w:r w:rsidRPr="000D178F">
        <w:rPr>
          <w:rFonts w:ascii="Arial" w:hAnsi="Arial" w:cs="Arial"/>
          <w:sz w:val="22"/>
          <w:szCs w:val="22"/>
        </w:rPr>
      </w:r>
      <w:r w:rsidRPr="000D178F">
        <w:rPr>
          <w:rFonts w:ascii="Arial" w:hAnsi="Arial" w:cs="Arial"/>
          <w:sz w:val="22"/>
          <w:szCs w:val="22"/>
        </w:rPr>
        <w:fldChar w:fldCharType="separate"/>
      </w:r>
      <w:r w:rsidRPr="000D178F">
        <w:rPr>
          <w:rFonts w:ascii="Arial" w:hAnsi="Arial" w:cs="Arial"/>
          <w:noProof/>
          <w:sz w:val="22"/>
          <w:szCs w:val="22"/>
        </w:rPr>
        <w:t> </w:t>
      </w:r>
      <w:r w:rsidRPr="000D178F">
        <w:rPr>
          <w:rFonts w:ascii="Arial" w:hAnsi="Arial" w:cs="Arial"/>
          <w:noProof/>
          <w:sz w:val="22"/>
          <w:szCs w:val="22"/>
        </w:rPr>
        <w:t> </w:t>
      </w:r>
      <w:r w:rsidRPr="000D178F">
        <w:rPr>
          <w:rFonts w:ascii="Arial" w:hAnsi="Arial" w:cs="Arial"/>
          <w:noProof/>
          <w:sz w:val="22"/>
          <w:szCs w:val="22"/>
        </w:rPr>
        <w:t> </w:t>
      </w:r>
      <w:r w:rsidRPr="000D178F">
        <w:rPr>
          <w:rFonts w:ascii="Arial" w:hAnsi="Arial" w:cs="Arial"/>
          <w:noProof/>
          <w:sz w:val="22"/>
          <w:szCs w:val="22"/>
        </w:rPr>
        <w:t> </w:t>
      </w:r>
      <w:r w:rsidRPr="000D178F">
        <w:rPr>
          <w:rFonts w:ascii="Arial" w:hAnsi="Arial" w:cs="Arial"/>
          <w:noProof/>
          <w:sz w:val="22"/>
          <w:szCs w:val="22"/>
        </w:rPr>
        <w:t> </w:t>
      </w:r>
      <w:r w:rsidRPr="000D178F">
        <w:rPr>
          <w:rFonts w:ascii="Arial" w:hAnsi="Arial" w:cs="Arial"/>
          <w:sz w:val="22"/>
          <w:szCs w:val="22"/>
        </w:rPr>
        <w:fldChar w:fldCharType="end"/>
      </w:r>
      <w:bookmarkEnd w:id="6"/>
    </w:p>
    <w:p w:rsidR="00E6012B" w:rsidRPr="000D178F" w:rsidRDefault="00E6012B" w:rsidP="004B7BF8">
      <w:pPr>
        <w:ind w:right="-422"/>
        <w:rPr>
          <w:rFonts w:ascii="Arial" w:hAnsi="Arial" w:cs="Arial"/>
          <w:sz w:val="22"/>
          <w:szCs w:val="22"/>
        </w:rPr>
      </w:pPr>
    </w:p>
    <w:p w:rsidR="00242339" w:rsidRPr="000D178F" w:rsidRDefault="00242339" w:rsidP="004B7BF8">
      <w:pPr>
        <w:ind w:right="-422"/>
        <w:rPr>
          <w:rFonts w:ascii="Arial" w:hAnsi="Arial" w:cs="Arial"/>
          <w:sz w:val="22"/>
          <w:szCs w:val="22"/>
        </w:rPr>
      </w:pPr>
      <w:r w:rsidRPr="000D178F">
        <w:rPr>
          <w:rFonts w:ascii="Arial" w:hAnsi="Arial" w:cs="Arial"/>
          <w:sz w:val="22"/>
          <w:szCs w:val="22"/>
        </w:rPr>
        <w:t>N° de la Police</w:t>
      </w:r>
      <w:r w:rsidR="004B7BF8" w:rsidRPr="000D178F">
        <w:rPr>
          <w:rFonts w:ascii="Arial" w:hAnsi="Arial" w:cs="Arial"/>
          <w:sz w:val="22"/>
          <w:szCs w:val="22"/>
        </w:rPr>
        <w:t xml:space="preserve"> d’Assurance</w:t>
      </w:r>
      <w:r w:rsidRPr="000D178F">
        <w:rPr>
          <w:rFonts w:ascii="Arial" w:hAnsi="Arial" w:cs="Arial"/>
          <w:sz w:val="22"/>
          <w:szCs w:val="22"/>
        </w:rPr>
        <w:t> :</w:t>
      </w:r>
      <w:r w:rsidR="00EA0B8A" w:rsidRPr="000D178F">
        <w:rPr>
          <w:rFonts w:ascii="Arial" w:hAnsi="Arial" w:cs="Arial"/>
          <w:sz w:val="22"/>
          <w:szCs w:val="22"/>
        </w:rPr>
        <w:t xml:space="preserve"> </w:t>
      </w:r>
      <w:r w:rsidR="004B7BF8" w:rsidRPr="000D178F">
        <w:rPr>
          <w:rFonts w:ascii="Arial" w:hAnsi="Arial" w:cs="Arial"/>
          <w:sz w:val="22"/>
          <w:szCs w:val="22"/>
        </w:rPr>
        <w:fldChar w:fldCharType="begin">
          <w:ffData>
            <w:name w:val="Texte6"/>
            <w:enabled/>
            <w:calcOnExit w:val="0"/>
            <w:textInput/>
          </w:ffData>
        </w:fldChar>
      </w:r>
      <w:bookmarkStart w:id="7" w:name="Texte6"/>
      <w:r w:rsidR="004B7BF8" w:rsidRPr="000D178F">
        <w:rPr>
          <w:rFonts w:ascii="Arial" w:hAnsi="Arial" w:cs="Arial"/>
          <w:sz w:val="22"/>
          <w:szCs w:val="22"/>
        </w:rPr>
        <w:instrText xml:space="preserve"> FORMTEXT </w:instrText>
      </w:r>
      <w:r w:rsidR="004B7BF8" w:rsidRPr="000D178F">
        <w:rPr>
          <w:rFonts w:ascii="Arial" w:hAnsi="Arial" w:cs="Arial"/>
          <w:sz w:val="22"/>
          <w:szCs w:val="22"/>
        </w:rPr>
      </w:r>
      <w:r w:rsidR="004B7BF8" w:rsidRPr="000D178F">
        <w:rPr>
          <w:rFonts w:ascii="Arial" w:hAnsi="Arial" w:cs="Arial"/>
          <w:sz w:val="22"/>
          <w:szCs w:val="22"/>
        </w:rPr>
        <w:fldChar w:fldCharType="separate"/>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sz w:val="22"/>
          <w:szCs w:val="22"/>
        </w:rPr>
        <w:fldChar w:fldCharType="end"/>
      </w:r>
      <w:bookmarkEnd w:id="7"/>
    </w:p>
    <w:p w:rsidR="004B7BF8" w:rsidRPr="000D178F" w:rsidRDefault="004B7BF8" w:rsidP="004B7BF8">
      <w:pPr>
        <w:tabs>
          <w:tab w:val="left" w:leader="dot" w:pos="7420"/>
        </w:tabs>
        <w:rPr>
          <w:rFonts w:ascii="Arial" w:hAnsi="Arial" w:cs="Arial"/>
          <w:sz w:val="22"/>
          <w:szCs w:val="22"/>
        </w:rPr>
      </w:pPr>
    </w:p>
    <w:p w:rsidR="00E6012B" w:rsidRPr="000D178F" w:rsidRDefault="00E6012B" w:rsidP="00E6012B">
      <w:pPr>
        <w:tabs>
          <w:tab w:val="left" w:leader="dot" w:pos="7420"/>
        </w:tabs>
        <w:jc w:val="both"/>
        <w:rPr>
          <w:rFonts w:ascii="Arial" w:hAnsi="Arial" w:cs="Arial"/>
          <w:sz w:val="22"/>
          <w:szCs w:val="22"/>
        </w:rPr>
      </w:pPr>
      <w:r w:rsidRPr="000D178F">
        <w:rPr>
          <w:rFonts w:ascii="Arial" w:hAnsi="Arial" w:cs="Arial"/>
          <w:sz w:val="22"/>
          <w:szCs w:val="22"/>
        </w:rPr>
        <w:t>Je m’engage à utiliser le véhicule désigné ci-dessus</w:t>
      </w:r>
      <w:r w:rsidR="00E56DD1" w:rsidRPr="000D178F">
        <w:rPr>
          <w:rFonts w:ascii="Arial" w:hAnsi="Arial" w:cs="Arial"/>
          <w:sz w:val="22"/>
          <w:szCs w:val="22"/>
        </w:rPr>
        <w:t xml:space="preserve"> uniquement sur autorisation du responsable de structure.</w:t>
      </w:r>
    </w:p>
    <w:p w:rsidR="00E56DD1" w:rsidRPr="000D178F" w:rsidRDefault="00E56DD1" w:rsidP="00E6012B">
      <w:pPr>
        <w:tabs>
          <w:tab w:val="left" w:leader="dot" w:pos="7420"/>
        </w:tabs>
        <w:jc w:val="both"/>
        <w:rPr>
          <w:rFonts w:ascii="Arial" w:hAnsi="Arial" w:cs="Arial"/>
          <w:sz w:val="22"/>
          <w:szCs w:val="22"/>
        </w:rPr>
      </w:pPr>
    </w:p>
    <w:p w:rsidR="00EA0B8A" w:rsidRPr="000D178F" w:rsidRDefault="00EA0B8A" w:rsidP="00EA0B8A">
      <w:pPr>
        <w:tabs>
          <w:tab w:val="left" w:leader="dot" w:pos="7420"/>
        </w:tabs>
        <w:jc w:val="both"/>
        <w:rPr>
          <w:rFonts w:ascii="Arial" w:hAnsi="Arial" w:cs="Arial"/>
          <w:sz w:val="22"/>
          <w:szCs w:val="22"/>
        </w:rPr>
      </w:pPr>
      <w:r w:rsidRPr="000D178F">
        <w:rPr>
          <w:rFonts w:ascii="Arial" w:hAnsi="Arial" w:cs="Arial"/>
          <w:sz w:val="22"/>
          <w:szCs w:val="22"/>
        </w:rPr>
        <w:t xml:space="preserve">En cas de changement de véhicule, je m’engage à transmettre </w:t>
      </w:r>
      <w:r w:rsidRPr="00F90D4A">
        <w:rPr>
          <w:rFonts w:ascii="Arial" w:hAnsi="Arial" w:cs="Arial"/>
          <w:b/>
          <w:bCs/>
          <w:sz w:val="22"/>
          <w:szCs w:val="22"/>
          <w:u w:val="single"/>
        </w:rPr>
        <w:t>préalablement</w:t>
      </w:r>
      <w:r w:rsidRPr="000D178F">
        <w:rPr>
          <w:rFonts w:ascii="Arial" w:hAnsi="Arial" w:cs="Arial"/>
          <w:sz w:val="22"/>
          <w:szCs w:val="22"/>
        </w:rPr>
        <w:t xml:space="preserve"> une nouvelle déclaration d’utilisation du véhicule personnel au service gestionnaire du laboratoire.</w:t>
      </w:r>
    </w:p>
    <w:p w:rsidR="00242339" w:rsidRPr="000D178F" w:rsidRDefault="00242339" w:rsidP="00242339">
      <w:pPr>
        <w:ind w:right="-422"/>
        <w:rPr>
          <w:rFonts w:ascii="Arial" w:hAnsi="Arial" w:cs="Arial"/>
          <w:sz w:val="22"/>
          <w:szCs w:val="22"/>
        </w:rPr>
      </w:pPr>
    </w:p>
    <w:p w:rsidR="00242339" w:rsidRPr="000D178F" w:rsidRDefault="0014151A" w:rsidP="00242339">
      <w:pPr>
        <w:tabs>
          <w:tab w:val="left" w:pos="4111"/>
          <w:tab w:val="left" w:pos="5954"/>
        </w:tabs>
        <w:ind w:right="-422"/>
        <w:rPr>
          <w:rFonts w:ascii="Arial" w:hAnsi="Arial" w:cs="Arial"/>
          <w:sz w:val="22"/>
          <w:szCs w:val="22"/>
        </w:rPr>
      </w:pPr>
      <w:r w:rsidRPr="000D178F">
        <w:rPr>
          <w:rFonts w:ascii="Arial" w:hAnsi="Arial" w:cs="Arial"/>
          <w:sz w:val="22"/>
          <w:szCs w:val="22"/>
        </w:rPr>
        <w:tab/>
        <w:t>À</w:t>
      </w:r>
      <w:r w:rsidR="004B7BF8" w:rsidRPr="000D178F">
        <w:rPr>
          <w:rFonts w:ascii="Arial" w:hAnsi="Arial" w:cs="Arial"/>
          <w:sz w:val="22"/>
          <w:szCs w:val="22"/>
        </w:rPr>
        <w:t xml:space="preserve"> </w:t>
      </w:r>
      <w:r w:rsidR="004B7BF8" w:rsidRPr="000D178F">
        <w:rPr>
          <w:rFonts w:ascii="Arial" w:hAnsi="Arial" w:cs="Arial"/>
          <w:sz w:val="22"/>
          <w:szCs w:val="22"/>
        </w:rPr>
        <w:fldChar w:fldCharType="begin">
          <w:ffData>
            <w:name w:val="Texte7"/>
            <w:enabled/>
            <w:calcOnExit w:val="0"/>
            <w:textInput/>
          </w:ffData>
        </w:fldChar>
      </w:r>
      <w:bookmarkStart w:id="8" w:name="Texte7"/>
      <w:r w:rsidR="004B7BF8" w:rsidRPr="000D178F">
        <w:rPr>
          <w:rFonts w:ascii="Arial" w:hAnsi="Arial" w:cs="Arial"/>
          <w:sz w:val="22"/>
          <w:szCs w:val="22"/>
        </w:rPr>
        <w:instrText xml:space="preserve"> FORMTEXT </w:instrText>
      </w:r>
      <w:r w:rsidR="004B7BF8" w:rsidRPr="000D178F">
        <w:rPr>
          <w:rFonts w:ascii="Arial" w:hAnsi="Arial" w:cs="Arial"/>
          <w:sz w:val="22"/>
          <w:szCs w:val="22"/>
        </w:rPr>
      </w:r>
      <w:r w:rsidR="004B7BF8" w:rsidRPr="000D178F">
        <w:rPr>
          <w:rFonts w:ascii="Arial" w:hAnsi="Arial" w:cs="Arial"/>
          <w:sz w:val="22"/>
          <w:szCs w:val="22"/>
        </w:rPr>
        <w:fldChar w:fldCharType="separate"/>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sz w:val="22"/>
          <w:szCs w:val="22"/>
        </w:rPr>
        <w:fldChar w:fldCharType="end"/>
      </w:r>
      <w:bookmarkEnd w:id="8"/>
      <w:r w:rsidR="004B7BF8" w:rsidRPr="000D178F">
        <w:rPr>
          <w:rFonts w:ascii="Arial" w:hAnsi="Arial" w:cs="Arial"/>
          <w:sz w:val="22"/>
          <w:szCs w:val="22"/>
        </w:rPr>
        <w:tab/>
        <w:t xml:space="preserve">, </w:t>
      </w:r>
      <w:r w:rsidR="00242339" w:rsidRPr="000D178F">
        <w:rPr>
          <w:rFonts w:ascii="Arial" w:hAnsi="Arial" w:cs="Arial"/>
          <w:sz w:val="22"/>
          <w:szCs w:val="22"/>
        </w:rPr>
        <w:t>le</w:t>
      </w:r>
      <w:r w:rsidR="004B7BF8" w:rsidRPr="000D178F">
        <w:rPr>
          <w:rFonts w:ascii="Arial" w:hAnsi="Arial" w:cs="Arial"/>
          <w:sz w:val="22"/>
          <w:szCs w:val="22"/>
        </w:rPr>
        <w:t xml:space="preserve"> </w:t>
      </w:r>
      <w:r w:rsidR="004B7BF8" w:rsidRPr="000D178F">
        <w:rPr>
          <w:rFonts w:ascii="Arial" w:hAnsi="Arial" w:cs="Arial"/>
          <w:sz w:val="22"/>
          <w:szCs w:val="22"/>
        </w:rPr>
        <w:fldChar w:fldCharType="begin">
          <w:ffData>
            <w:name w:val="Texte8"/>
            <w:enabled/>
            <w:calcOnExit w:val="0"/>
            <w:textInput/>
          </w:ffData>
        </w:fldChar>
      </w:r>
      <w:bookmarkStart w:id="9" w:name="Texte8"/>
      <w:r w:rsidR="004B7BF8" w:rsidRPr="000D178F">
        <w:rPr>
          <w:rFonts w:ascii="Arial" w:hAnsi="Arial" w:cs="Arial"/>
          <w:sz w:val="22"/>
          <w:szCs w:val="22"/>
        </w:rPr>
        <w:instrText xml:space="preserve"> FORMTEXT </w:instrText>
      </w:r>
      <w:r w:rsidR="004B7BF8" w:rsidRPr="000D178F">
        <w:rPr>
          <w:rFonts w:ascii="Arial" w:hAnsi="Arial" w:cs="Arial"/>
          <w:sz w:val="22"/>
          <w:szCs w:val="22"/>
        </w:rPr>
      </w:r>
      <w:r w:rsidR="004B7BF8" w:rsidRPr="000D178F">
        <w:rPr>
          <w:rFonts w:ascii="Arial" w:hAnsi="Arial" w:cs="Arial"/>
          <w:sz w:val="22"/>
          <w:szCs w:val="22"/>
        </w:rPr>
        <w:fldChar w:fldCharType="separate"/>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noProof/>
          <w:sz w:val="22"/>
          <w:szCs w:val="22"/>
        </w:rPr>
        <w:t> </w:t>
      </w:r>
      <w:r w:rsidR="004B7BF8" w:rsidRPr="000D178F">
        <w:rPr>
          <w:rFonts w:ascii="Arial" w:hAnsi="Arial" w:cs="Arial"/>
          <w:sz w:val="22"/>
          <w:szCs w:val="22"/>
        </w:rPr>
        <w:fldChar w:fldCharType="end"/>
      </w:r>
      <w:bookmarkEnd w:id="9"/>
    </w:p>
    <w:p w:rsidR="00242339" w:rsidRPr="000D178F" w:rsidRDefault="00242339" w:rsidP="00242339">
      <w:pPr>
        <w:ind w:right="-422"/>
        <w:rPr>
          <w:rFonts w:ascii="Arial" w:hAnsi="Arial" w:cs="Arial"/>
          <w:sz w:val="22"/>
          <w:szCs w:val="22"/>
        </w:rPr>
      </w:pPr>
    </w:p>
    <w:p w:rsidR="00242339" w:rsidRPr="000D178F" w:rsidRDefault="00242339" w:rsidP="00C9647F">
      <w:pPr>
        <w:tabs>
          <w:tab w:val="left" w:pos="4111"/>
        </w:tabs>
        <w:ind w:right="-422"/>
        <w:outlineLvl w:val="0"/>
        <w:rPr>
          <w:rFonts w:ascii="Arial" w:hAnsi="Arial" w:cs="Arial"/>
          <w:sz w:val="22"/>
          <w:szCs w:val="22"/>
        </w:rPr>
      </w:pPr>
      <w:r w:rsidRPr="000D178F">
        <w:rPr>
          <w:rFonts w:ascii="Arial" w:hAnsi="Arial" w:cs="Arial"/>
          <w:sz w:val="22"/>
          <w:szCs w:val="22"/>
        </w:rPr>
        <w:tab/>
        <w:t>Signature</w:t>
      </w:r>
    </w:p>
    <w:p w:rsidR="00242339" w:rsidRPr="000D178F" w:rsidRDefault="00242339" w:rsidP="00242339">
      <w:pPr>
        <w:ind w:right="-422"/>
        <w:rPr>
          <w:rFonts w:ascii="Arial" w:hAnsi="Arial" w:cs="Arial"/>
          <w:sz w:val="22"/>
          <w:szCs w:val="22"/>
        </w:rPr>
      </w:pPr>
    </w:p>
    <w:p w:rsidR="0048398E" w:rsidRPr="000D178F" w:rsidRDefault="0048398E" w:rsidP="00242339">
      <w:pPr>
        <w:ind w:right="-422"/>
        <w:rPr>
          <w:rFonts w:ascii="Arial" w:hAnsi="Arial" w:cs="Arial"/>
          <w:sz w:val="22"/>
          <w:szCs w:val="22"/>
        </w:rPr>
      </w:pPr>
    </w:p>
    <w:p w:rsidR="0048398E" w:rsidRPr="000D178F" w:rsidRDefault="0048398E" w:rsidP="00242339">
      <w:pPr>
        <w:ind w:right="-422"/>
        <w:rPr>
          <w:rFonts w:ascii="Arial" w:hAnsi="Arial" w:cs="Arial"/>
          <w:sz w:val="22"/>
          <w:szCs w:val="22"/>
        </w:rPr>
      </w:pPr>
    </w:p>
    <w:p w:rsidR="00EA0B8A" w:rsidRPr="000D178F" w:rsidRDefault="00EA0B8A" w:rsidP="00242339">
      <w:pPr>
        <w:ind w:right="-422"/>
        <w:rPr>
          <w:rFonts w:ascii="Arial" w:hAnsi="Arial" w:cs="Arial"/>
          <w:sz w:val="22"/>
          <w:szCs w:val="22"/>
        </w:rPr>
      </w:pPr>
    </w:p>
    <w:p w:rsidR="0048398E" w:rsidRPr="000D178F" w:rsidRDefault="00242339" w:rsidP="0048398E">
      <w:pPr>
        <w:tabs>
          <w:tab w:val="left" w:leader="dot" w:pos="7420"/>
        </w:tabs>
        <w:jc w:val="both"/>
        <w:rPr>
          <w:rFonts w:ascii="Arial" w:hAnsi="Arial" w:cs="Arial"/>
          <w:b/>
          <w:bCs/>
          <w:iCs/>
          <w:sz w:val="18"/>
          <w:szCs w:val="18"/>
        </w:rPr>
      </w:pPr>
      <w:r w:rsidRPr="000D178F">
        <w:rPr>
          <w:rFonts w:ascii="Arial" w:hAnsi="Arial" w:cs="Arial"/>
          <w:b/>
          <w:bCs/>
          <w:iCs/>
          <w:sz w:val="18"/>
          <w:szCs w:val="18"/>
        </w:rPr>
        <w:t>Pour information</w:t>
      </w:r>
      <w:r w:rsidR="0048398E" w:rsidRPr="000D178F">
        <w:rPr>
          <w:rFonts w:ascii="Arial" w:hAnsi="Arial" w:cs="Arial"/>
          <w:b/>
          <w:bCs/>
          <w:iCs/>
          <w:sz w:val="18"/>
          <w:szCs w:val="18"/>
        </w:rPr>
        <w:t>,</w:t>
      </w:r>
      <w:r w:rsidRPr="000D178F">
        <w:rPr>
          <w:rFonts w:ascii="Arial" w:hAnsi="Arial" w:cs="Arial"/>
          <w:b/>
          <w:bCs/>
          <w:iCs/>
          <w:sz w:val="18"/>
          <w:szCs w:val="18"/>
        </w:rPr>
        <w:t xml:space="preserve"> </w:t>
      </w:r>
      <w:r w:rsidR="0048398E" w:rsidRPr="000D178F">
        <w:rPr>
          <w:rFonts w:ascii="Arial" w:hAnsi="Arial" w:cs="Arial"/>
          <w:b/>
          <w:bCs/>
          <w:iCs/>
          <w:sz w:val="18"/>
          <w:szCs w:val="18"/>
        </w:rPr>
        <w:t>article 10 du décret n°2006-781 du 3 juillet 2006 :</w:t>
      </w:r>
    </w:p>
    <w:p w:rsidR="00E029C7" w:rsidRPr="000D178F" w:rsidRDefault="00E029C7" w:rsidP="0048398E">
      <w:pPr>
        <w:tabs>
          <w:tab w:val="left" w:leader="dot" w:pos="7420"/>
        </w:tabs>
        <w:jc w:val="both"/>
        <w:rPr>
          <w:rFonts w:ascii="Arial" w:hAnsi="Arial" w:cs="Arial"/>
          <w:iCs/>
          <w:sz w:val="18"/>
          <w:szCs w:val="18"/>
        </w:rPr>
      </w:pPr>
    </w:p>
    <w:p w:rsidR="00E029C7" w:rsidRPr="000D178F" w:rsidRDefault="00E029C7" w:rsidP="00E029C7">
      <w:pPr>
        <w:tabs>
          <w:tab w:val="left" w:leader="dot" w:pos="7420"/>
        </w:tabs>
        <w:jc w:val="both"/>
        <w:rPr>
          <w:rFonts w:ascii="Arial" w:hAnsi="Arial" w:cs="Arial"/>
          <w:iCs/>
          <w:sz w:val="18"/>
          <w:szCs w:val="18"/>
        </w:rPr>
      </w:pPr>
      <w:r w:rsidRPr="000D178F">
        <w:rPr>
          <w:rFonts w:ascii="Arial" w:hAnsi="Arial" w:cs="Arial"/>
          <w:iCs/>
          <w:sz w:val="18"/>
          <w:szCs w:val="18"/>
        </w:rPr>
        <w:t>« Les agents peuvent utiliser leur véhicule terrestre à moteur, sur autorisation de leur chef de service, quand l'intérêt du service le justifie.</w:t>
      </w:r>
    </w:p>
    <w:p w:rsidR="00E029C7" w:rsidRPr="000D178F" w:rsidRDefault="00E029C7" w:rsidP="00E029C7">
      <w:pPr>
        <w:tabs>
          <w:tab w:val="left" w:leader="dot" w:pos="7420"/>
        </w:tabs>
        <w:jc w:val="both"/>
        <w:rPr>
          <w:rFonts w:ascii="Arial" w:hAnsi="Arial" w:cs="Arial"/>
          <w:iCs/>
          <w:sz w:val="18"/>
          <w:szCs w:val="18"/>
        </w:rPr>
      </w:pPr>
    </w:p>
    <w:p w:rsidR="00E029C7" w:rsidRPr="000D178F" w:rsidRDefault="00E029C7" w:rsidP="00E029C7">
      <w:pPr>
        <w:tabs>
          <w:tab w:val="left" w:leader="dot" w:pos="7420"/>
        </w:tabs>
        <w:jc w:val="both"/>
        <w:rPr>
          <w:rFonts w:ascii="Arial" w:hAnsi="Arial" w:cs="Arial"/>
          <w:iCs/>
          <w:sz w:val="18"/>
          <w:szCs w:val="18"/>
        </w:rPr>
      </w:pPr>
      <w:r w:rsidRPr="000D178F">
        <w:rPr>
          <w:rFonts w:ascii="Arial" w:hAnsi="Arial" w:cs="Arial"/>
          <w:iCs/>
          <w:sz w:val="18"/>
          <w:szCs w:val="18"/>
        </w:rPr>
        <w:t>En métropole et outre-mer, l'agent autorisé à utiliser son véhicule terrestre à moteur pour les besoins du service est indemnisé de ses frais de transport soit sur la base du tarif de transport public de voyageurs le moins onéreux, soit sur la base d'indemnités kilométriques, dont les taux sont fixés par un arrêté conjoint du ministre chargé de la fonction publique, du ministre chargé du budget et du ministre chargé de l'outre-mer.</w:t>
      </w:r>
    </w:p>
    <w:p w:rsidR="00E029C7" w:rsidRPr="000D178F" w:rsidRDefault="00E029C7" w:rsidP="00E029C7">
      <w:pPr>
        <w:tabs>
          <w:tab w:val="left" w:leader="dot" w:pos="7420"/>
        </w:tabs>
        <w:jc w:val="both"/>
        <w:rPr>
          <w:rFonts w:ascii="Arial" w:hAnsi="Arial" w:cs="Arial"/>
          <w:iCs/>
          <w:sz w:val="18"/>
          <w:szCs w:val="18"/>
        </w:rPr>
      </w:pPr>
    </w:p>
    <w:p w:rsidR="00E029C7" w:rsidRPr="000D178F" w:rsidRDefault="00E029C7" w:rsidP="00E029C7">
      <w:pPr>
        <w:tabs>
          <w:tab w:val="left" w:leader="dot" w:pos="7420"/>
        </w:tabs>
        <w:jc w:val="both"/>
        <w:rPr>
          <w:rFonts w:ascii="Arial" w:hAnsi="Arial" w:cs="Arial"/>
          <w:iCs/>
          <w:sz w:val="18"/>
          <w:szCs w:val="18"/>
        </w:rPr>
      </w:pPr>
      <w:r w:rsidRPr="000D178F">
        <w:rPr>
          <w:rFonts w:ascii="Arial" w:hAnsi="Arial" w:cs="Arial"/>
          <w:iCs/>
          <w:sz w:val="18"/>
          <w:szCs w:val="18"/>
        </w:rPr>
        <w:t>L'agent en poste à l'étranger, autorisé à utiliser son véhicule terrestre à moteur pour les besoins du service, est indemnisé de ses frais de transport sur la base d'une indemnité kilométrique forfaitaire calculée selon une formule fixée par un arrêté conjoint du ministre chargé des affaires étrangères, du ministre chargé de la fonction publique et du ministre chargé du budget.</w:t>
      </w:r>
    </w:p>
    <w:p w:rsidR="00E029C7" w:rsidRPr="000D178F" w:rsidRDefault="00E029C7" w:rsidP="00E029C7">
      <w:pPr>
        <w:tabs>
          <w:tab w:val="left" w:leader="dot" w:pos="7420"/>
        </w:tabs>
        <w:jc w:val="both"/>
        <w:rPr>
          <w:rFonts w:ascii="Arial" w:hAnsi="Arial" w:cs="Arial"/>
          <w:iCs/>
          <w:sz w:val="18"/>
          <w:szCs w:val="18"/>
        </w:rPr>
      </w:pPr>
    </w:p>
    <w:p w:rsidR="00E029C7" w:rsidRPr="000D178F" w:rsidRDefault="00E029C7" w:rsidP="00E029C7">
      <w:pPr>
        <w:tabs>
          <w:tab w:val="left" w:leader="dot" w:pos="7420"/>
        </w:tabs>
        <w:jc w:val="both"/>
        <w:rPr>
          <w:rFonts w:ascii="Arial" w:hAnsi="Arial" w:cs="Arial"/>
          <w:iCs/>
          <w:sz w:val="18"/>
          <w:szCs w:val="18"/>
        </w:rPr>
      </w:pPr>
      <w:r w:rsidRPr="000D178F">
        <w:rPr>
          <w:rFonts w:ascii="Arial" w:hAnsi="Arial" w:cs="Arial"/>
          <w:iCs/>
          <w:sz w:val="18"/>
          <w:szCs w:val="18"/>
        </w:rPr>
        <w:t>L'agent qui utilise son véhicule terrestre à moteur n'a pas droit au remboursement des impôts, taxes et assurances qu'il acquitte pour son véhicule.</w:t>
      </w:r>
    </w:p>
    <w:p w:rsidR="00E029C7" w:rsidRPr="000D178F" w:rsidRDefault="00E029C7" w:rsidP="00E029C7">
      <w:pPr>
        <w:tabs>
          <w:tab w:val="left" w:leader="dot" w:pos="7420"/>
        </w:tabs>
        <w:jc w:val="both"/>
        <w:rPr>
          <w:rFonts w:ascii="Arial" w:hAnsi="Arial" w:cs="Arial"/>
          <w:iCs/>
          <w:sz w:val="18"/>
          <w:szCs w:val="18"/>
        </w:rPr>
      </w:pPr>
    </w:p>
    <w:p w:rsidR="00E029C7" w:rsidRPr="000D178F" w:rsidRDefault="00E029C7" w:rsidP="00E029C7">
      <w:pPr>
        <w:tabs>
          <w:tab w:val="left" w:leader="dot" w:pos="7420"/>
        </w:tabs>
        <w:jc w:val="both"/>
        <w:rPr>
          <w:rFonts w:ascii="Arial" w:hAnsi="Arial" w:cs="Arial"/>
          <w:b/>
          <w:bCs/>
          <w:iCs/>
          <w:sz w:val="18"/>
          <w:szCs w:val="18"/>
        </w:rPr>
      </w:pPr>
      <w:r w:rsidRPr="000D178F">
        <w:rPr>
          <w:rFonts w:ascii="Arial" w:hAnsi="Arial" w:cs="Arial"/>
          <w:b/>
          <w:bCs/>
          <w:iCs/>
          <w:sz w:val="18"/>
          <w:szCs w:val="18"/>
        </w:rPr>
        <w:t>Il doit avoir souscrit au préalable une police d'assurance garantissant d'une manière illimitée sa responsabilité au titre de tous les dommages qui seraient causés par l'utilisation de son véhicule à des fins professionnelles.</w:t>
      </w:r>
    </w:p>
    <w:p w:rsidR="00E029C7" w:rsidRPr="000D178F" w:rsidRDefault="00E029C7" w:rsidP="00E029C7">
      <w:pPr>
        <w:tabs>
          <w:tab w:val="left" w:leader="dot" w:pos="7420"/>
        </w:tabs>
        <w:jc w:val="both"/>
        <w:rPr>
          <w:rFonts w:ascii="Arial" w:hAnsi="Arial" w:cs="Arial"/>
          <w:iCs/>
          <w:sz w:val="18"/>
          <w:szCs w:val="18"/>
        </w:rPr>
      </w:pPr>
    </w:p>
    <w:p w:rsidR="00E029C7" w:rsidRPr="000D178F" w:rsidRDefault="00E029C7" w:rsidP="00E029C7">
      <w:pPr>
        <w:tabs>
          <w:tab w:val="left" w:leader="dot" w:pos="7420"/>
        </w:tabs>
        <w:jc w:val="both"/>
        <w:rPr>
          <w:rFonts w:ascii="Arial" w:hAnsi="Arial" w:cs="Arial"/>
          <w:iCs/>
          <w:sz w:val="18"/>
          <w:szCs w:val="18"/>
        </w:rPr>
      </w:pPr>
      <w:r w:rsidRPr="000D178F">
        <w:rPr>
          <w:rFonts w:ascii="Arial" w:hAnsi="Arial" w:cs="Arial"/>
          <w:iCs/>
          <w:sz w:val="18"/>
          <w:szCs w:val="18"/>
        </w:rPr>
        <w:t>L'agent qui a utilisé son véhicule personnel est remboursé, sur autorisation du chef de service, des frais d'utilisation de parcs de stationnement et de péage d'autoroute sur présentation des pièces justificatives au seul ordonnateur, quand l'intérêt du service le justifie et dès lors que ces frais n'ont pas été pris en charge au titre du 2° de l'article 3.</w:t>
      </w:r>
    </w:p>
    <w:p w:rsidR="00E029C7" w:rsidRPr="000D178F" w:rsidRDefault="00E029C7" w:rsidP="00E029C7">
      <w:pPr>
        <w:tabs>
          <w:tab w:val="left" w:leader="dot" w:pos="7420"/>
        </w:tabs>
        <w:jc w:val="both"/>
        <w:rPr>
          <w:rFonts w:ascii="Arial" w:hAnsi="Arial" w:cs="Arial"/>
          <w:iCs/>
          <w:sz w:val="18"/>
          <w:szCs w:val="18"/>
        </w:rPr>
      </w:pPr>
    </w:p>
    <w:p w:rsidR="00BC4AE5" w:rsidRPr="000D178F" w:rsidRDefault="00E029C7" w:rsidP="00E029C7">
      <w:pPr>
        <w:tabs>
          <w:tab w:val="left" w:leader="dot" w:pos="7420"/>
        </w:tabs>
        <w:jc w:val="both"/>
        <w:rPr>
          <w:rFonts w:ascii="Arial" w:hAnsi="Arial" w:cs="Arial"/>
          <w:b/>
          <w:bCs/>
          <w:iCs/>
          <w:sz w:val="18"/>
          <w:szCs w:val="18"/>
        </w:rPr>
      </w:pPr>
      <w:r w:rsidRPr="000D178F">
        <w:rPr>
          <w:rFonts w:ascii="Arial" w:hAnsi="Arial" w:cs="Arial"/>
          <w:b/>
          <w:bCs/>
          <w:iCs/>
          <w:sz w:val="18"/>
          <w:szCs w:val="18"/>
        </w:rPr>
        <w:t>En toute occurrence, l'agent n'a droit à aucune indemnisation pour les dommages subis par son véhicule. »</w:t>
      </w:r>
    </w:p>
    <w:sectPr w:rsidR="00BC4AE5" w:rsidRPr="000D178F" w:rsidSect="00E6012B">
      <w:headerReference w:type="default" r:id="rId7"/>
      <w:pgSz w:w="11906" w:h="16838"/>
      <w:pgMar w:top="284" w:right="1133" w:bottom="284" w:left="993" w:header="27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49" w:rsidRDefault="00081C49">
      <w:r>
        <w:separator/>
      </w:r>
    </w:p>
  </w:endnote>
  <w:endnote w:type="continuationSeparator" w:id="0">
    <w:p w:rsidR="00081C49" w:rsidRDefault="0008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49" w:rsidRDefault="00081C49">
      <w:r>
        <w:separator/>
      </w:r>
    </w:p>
  </w:footnote>
  <w:footnote w:type="continuationSeparator" w:id="0">
    <w:p w:rsidR="00081C49" w:rsidRDefault="00081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212" w:type="dxa"/>
      <w:tblLayout w:type="fixed"/>
      <w:tblCellMar>
        <w:left w:w="70" w:type="dxa"/>
        <w:right w:w="70" w:type="dxa"/>
      </w:tblCellMar>
      <w:tblLook w:val="0000" w:firstRow="0" w:lastRow="0" w:firstColumn="0" w:lastColumn="0" w:noHBand="0" w:noVBand="0"/>
    </w:tblPr>
    <w:tblGrid>
      <w:gridCol w:w="4678"/>
      <w:gridCol w:w="5528"/>
    </w:tblGrid>
    <w:tr w:rsidR="00E6012B" w:rsidRPr="00CE4B54" w:rsidTr="00EA0B8A">
      <w:tc>
        <w:tcPr>
          <w:tcW w:w="4678" w:type="dxa"/>
        </w:tcPr>
        <w:p w:rsidR="00E6012B" w:rsidRPr="005A67E3" w:rsidRDefault="009E034E" w:rsidP="00E6012B">
          <w:pPr>
            <w:tabs>
              <w:tab w:val="left" w:pos="5670"/>
            </w:tabs>
            <w:ind w:left="284"/>
            <w:rPr>
              <w:rFonts w:ascii="Arial" w:hAnsi="Arial" w:cs="Arial"/>
              <w:b/>
              <w:sz w:val="18"/>
              <w:szCs w:val="22"/>
            </w:rPr>
          </w:pPr>
          <w:r>
            <w:rPr>
              <w:rFonts w:ascii="Arial" w:hAnsi="Arial" w:cs="Arial"/>
              <w:b/>
              <w:noProof/>
              <w:sz w:val="18"/>
              <w:szCs w:val="22"/>
            </w:rPr>
            <w:drawing>
              <wp:inline distT="0" distB="0" distL="0" distR="0">
                <wp:extent cx="1809750" cy="734588"/>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serm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923" cy="739123"/>
                        </a:xfrm>
                        <a:prstGeom prst="rect">
                          <a:avLst/>
                        </a:prstGeom>
                      </pic:spPr>
                    </pic:pic>
                  </a:graphicData>
                </a:graphic>
              </wp:inline>
            </w:drawing>
          </w:r>
        </w:p>
      </w:tc>
      <w:tc>
        <w:tcPr>
          <w:tcW w:w="5528" w:type="dxa"/>
        </w:tcPr>
        <w:p w:rsidR="005D36D6" w:rsidRPr="00EA0B8A" w:rsidRDefault="005D36D6" w:rsidP="005D36D6">
          <w:pPr>
            <w:ind w:left="284"/>
            <w:jc w:val="right"/>
            <w:rPr>
              <w:rFonts w:ascii="Arial" w:hAnsi="Arial" w:cs="Arial"/>
              <w:b/>
              <w:bCs/>
              <w:sz w:val="18"/>
              <w:szCs w:val="22"/>
            </w:rPr>
          </w:pPr>
          <w:r w:rsidRPr="00EA0B8A">
            <w:rPr>
              <w:rFonts w:ascii="Arial" w:hAnsi="Arial" w:cs="Arial"/>
              <w:b/>
              <w:bCs/>
              <w:sz w:val="18"/>
              <w:szCs w:val="22"/>
            </w:rPr>
            <w:t xml:space="preserve">DÉLÉGATION RÉGIONALE </w:t>
          </w:r>
          <w:r>
            <w:rPr>
              <w:rFonts w:ascii="Arial" w:hAnsi="Arial" w:cs="Arial"/>
              <w:b/>
              <w:bCs/>
              <w:sz w:val="18"/>
              <w:szCs w:val="22"/>
            </w:rPr>
            <w:t>GRAND OUEST</w:t>
          </w:r>
        </w:p>
        <w:p w:rsidR="005D36D6" w:rsidRPr="005A67E3" w:rsidRDefault="005D36D6" w:rsidP="005D36D6">
          <w:pPr>
            <w:ind w:left="284"/>
            <w:jc w:val="right"/>
            <w:rPr>
              <w:rFonts w:ascii="Arial" w:hAnsi="Arial" w:cs="Arial"/>
              <w:sz w:val="18"/>
              <w:szCs w:val="22"/>
            </w:rPr>
          </w:pPr>
          <w:r>
            <w:rPr>
              <w:rFonts w:ascii="Arial" w:hAnsi="Arial" w:cs="Arial"/>
              <w:sz w:val="18"/>
              <w:szCs w:val="22"/>
            </w:rPr>
            <w:t>63 Quai Magellan</w:t>
          </w:r>
        </w:p>
        <w:p w:rsidR="005D36D6" w:rsidRPr="008C6178" w:rsidRDefault="005D36D6" w:rsidP="005D36D6">
          <w:pPr>
            <w:ind w:left="284"/>
            <w:jc w:val="right"/>
            <w:rPr>
              <w:rFonts w:ascii="Arial" w:hAnsi="Arial" w:cs="Arial"/>
              <w:sz w:val="18"/>
              <w:szCs w:val="22"/>
              <w:lang w:val="en-US"/>
            </w:rPr>
          </w:pPr>
          <w:r w:rsidRPr="008C6178">
            <w:rPr>
              <w:rFonts w:ascii="Arial" w:hAnsi="Arial" w:cs="Arial"/>
              <w:sz w:val="18"/>
              <w:szCs w:val="22"/>
              <w:lang w:val="en-US"/>
            </w:rPr>
            <w:t>3</w:t>
          </w:r>
          <w:r w:rsidRPr="008C6178">
            <w:rPr>
              <w:rFonts w:ascii="Arial" w:hAnsi="Arial" w:cs="Arial"/>
              <w:sz w:val="18"/>
              <w:szCs w:val="22"/>
              <w:vertAlign w:val="superscript"/>
              <w:lang w:val="en-US"/>
            </w:rPr>
            <w:t>ème</w:t>
          </w:r>
          <w:r w:rsidRPr="008C6178">
            <w:rPr>
              <w:rFonts w:ascii="Arial" w:hAnsi="Arial" w:cs="Arial"/>
              <w:sz w:val="18"/>
              <w:szCs w:val="22"/>
              <w:lang w:val="en-US"/>
            </w:rPr>
            <w:t xml:space="preserve"> étage Hall B – CS 32116</w:t>
          </w:r>
        </w:p>
        <w:p w:rsidR="00E6012B" w:rsidRPr="00EA0B8A" w:rsidRDefault="005D36D6" w:rsidP="005D36D6">
          <w:pPr>
            <w:jc w:val="right"/>
            <w:rPr>
              <w:rFonts w:ascii="Arial" w:hAnsi="Arial" w:cs="Arial"/>
              <w:sz w:val="18"/>
              <w:szCs w:val="22"/>
            </w:rPr>
          </w:pPr>
          <w:r>
            <w:rPr>
              <w:rFonts w:ascii="Arial" w:hAnsi="Arial" w:cs="Arial"/>
              <w:sz w:val="18"/>
              <w:szCs w:val="22"/>
            </w:rPr>
            <w:t>44021 Nantes Cedex 1</w:t>
          </w:r>
        </w:p>
      </w:tc>
    </w:tr>
  </w:tbl>
  <w:p w:rsidR="00DE4B0F" w:rsidRDefault="00DE4B0F" w:rsidP="00AA1EAF">
    <w:pPr>
      <w:pStyle w:val="En-tte"/>
      <w:tabs>
        <w:tab w:val="clear" w:pos="4536"/>
        <w:tab w:val="clear" w:pos="9072"/>
        <w:tab w:val="right" w:pos="109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xwR93CHD3Ihr54Qiq2OgU/S7Uw+qUnXdON5MzKXfRuLSy7WY8WK4PHS8Rjnf39r8Q9RfYCQwDkXC5fZToBKA==" w:salt="nOSfJh+xJpZ5lNWMGrkyPw=="/>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C9"/>
    <w:rsid w:val="00026A30"/>
    <w:rsid w:val="0002745C"/>
    <w:rsid w:val="00062F99"/>
    <w:rsid w:val="00081C49"/>
    <w:rsid w:val="000C716C"/>
    <w:rsid w:val="000D178F"/>
    <w:rsid w:val="000D3B4A"/>
    <w:rsid w:val="0010228D"/>
    <w:rsid w:val="00113196"/>
    <w:rsid w:val="00137658"/>
    <w:rsid w:val="0014151A"/>
    <w:rsid w:val="001831D1"/>
    <w:rsid w:val="001874D9"/>
    <w:rsid w:val="001943F8"/>
    <w:rsid w:val="001C660D"/>
    <w:rsid w:val="001F1401"/>
    <w:rsid w:val="002413D1"/>
    <w:rsid w:val="00242339"/>
    <w:rsid w:val="00264A86"/>
    <w:rsid w:val="00302D2E"/>
    <w:rsid w:val="0031668B"/>
    <w:rsid w:val="003517AE"/>
    <w:rsid w:val="00355A0B"/>
    <w:rsid w:val="003C3239"/>
    <w:rsid w:val="0048398E"/>
    <w:rsid w:val="004B7BF8"/>
    <w:rsid w:val="00512092"/>
    <w:rsid w:val="00542813"/>
    <w:rsid w:val="00573416"/>
    <w:rsid w:val="005A3CC9"/>
    <w:rsid w:val="005D36D6"/>
    <w:rsid w:val="006468AB"/>
    <w:rsid w:val="00661AF9"/>
    <w:rsid w:val="00672BD8"/>
    <w:rsid w:val="006A3DC7"/>
    <w:rsid w:val="006D3A81"/>
    <w:rsid w:val="00720034"/>
    <w:rsid w:val="007402E4"/>
    <w:rsid w:val="00754068"/>
    <w:rsid w:val="00782553"/>
    <w:rsid w:val="007B59A0"/>
    <w:rsid w:val="007C5CC6"/>
    <w:rsid w:val="00826092"/>
    <w:rsid w:val="00857208"/>
    <w:rsid w:val="00857873"/>
    <w:rsid w:val="008A4D6D"/>
    <w:rsid w:val="009E034E"/>
    <w:rsid w:val="00A230A0"/>
    <w:rsid w:val="00A51EAE"/>
    <w:rsid w:val="00AA1EAF"/>
    <w:rsid w:val="00AE511F"/>
    <w:rsid w:val="00B271EA"/>
    <w:rsid w:val="00B44BF0"/>
    <w:rsid w:val="00B57B35"/>
    <w:rsid w:val="00B75FC7"/>
    <w:rsid w:val="00B84E08"/>
    <w:rsid w:val="00BA45D3"/>
    <w:rsid w:val="00BC45AB"/>
    <w:rsid w:val="00BC4AE5"/>
    <w:rsid w:val="00BF2D73"/>
    <w:rsid w:val="00C00A7E"/>
    <w:rsid w:val="00C04FB6"/>
    <w:rsid w:val="00C209DB"/>
    <w:rsid w:val="00C9647F"/>
    <w:rsid w:val="00CA4CB6"/>
    <w:rsid w:val="00CB1F4B"/>
    <w:rsid w:val="00CD1E70"/>
    <w:rsid w:val="00CD38AC"/>
    <w:rsid w:val="00D005A3"/>
    <w:rsid w:val="00DD0A3B"/>
    <w:rsid w:val="00DE4B0F"/>
    <w:rsid w:val="00E029C7"/>
    <w:rsid w:val="00E27C54"/>
    <w:rsid w:val="00E36228"/>
    <w:rsid w:val="00E56DD1"/>
    <w:rsid w:val="00E6012B"/>
    <w:rsid w:val="00E853CD"/>
    <w:rsid w:val="00EA0B8A"/>
    <w:rsid w:val="00EA70ED"/>
    <w:rsid w:val="00EC0871"/>
    <w:rsid w:val="00EF6B4A"/>
    <w:rsid w:val="00F36CB0"/>
    <w:rsid w:val="00F3776F"/>
    <w:rsid w:val="00F4652A"/>
    <w:rsid w:val="00F532C3"/>
    <w:rsid w:val="00F61D16"/>
    <w:rsid w:val="00F63C24"/>
    <w:rsid w:val="00F844BC"/>
    <w:rsid w:val="00F90AE4"/>
    <w:rsid w:val="00F90D4A"/>
    <w:rsid w:val="00F95960"/>
    <w:rsid w:val="00FB6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next w:val="Normal"/>
    <w:qFormat/>
    <w:pPr>
      <w:keepNext/>
      <w:ind w:left="20"/>
      <w:outlineLvl w:val="2"/>
    </w:pPr>
    <w:rPr>
      <w:rFonts w:ascii="Arial" w:hAnsi="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TMLBody">
    <w:name w:val="HTML Body"/>
    <w:pPr>
      <w:autoSpaceDE w:val="0"/>
      <w:autoSpaceDN w:val="0"/>
      <w:adjustRightInd w:val="0"/>
    </w:pPr>
    <w:rPr>
      <w:rFonts w:ascii="Arial" w:hAnsi="Arial"/>
    </w:rPr>
  </w:style>
  <w:style w:type="paragraph" w:styleId="Titre">
    <w:name w:val="Title"/>
    <w:basedOn w:val="Normal"/>
    <w:qFormat/>
    <w:pPr>
      <w:jc w:val="center"/>
    </w:pPr>
    <w:rPr>
      <w:rFonts w:ascii="Arial" w:hAnsi="Arial"/>
      <w:b/>
      <w:u w:val="single"/>
    </w:rPr>
  </w:style>
  <w:style w:type="paragraph" w:styleId="En-tte">
    <w:name w:val="header"/>
    <w:basedOn w:val="Normal"/>
    <w:rsid w:val="00AA1EAF"/>
    <w:pPr>
      <w:tabs>
        <w:tab w:val="center" w:pos="4536"/>
        <w:tab w:val="right" w:pos="9072"/>
      </w:tabs>
    </w:pPr>
  </w:style>
  <w:style w:type="paragraph" w:styleId="Pieddepage">
    <w:name w:val="footer"/>
    <w:basedOn w:val="Normal"/>
    <w:rsid w:val="00AA1EAF"/>
    <w:pPr>
      <w:tabs>
        <w:tab w:val="center" w:pos="4536"/>
        <w:tab w:val="right" w:pos="9072"/>
      </w:tabs>
    </w:pPr>
  </w:style>
  <w:style w:type="paragraph" w:styleId="Corpsdetexte">
    <w:name w:val="Body Text"/>
    <w:basedOn w:val="Normal"/>
    <w:rsid w:val="00242339"/>
    <w:pPr>
      <w:tabs>
        <w:tab w:val="left" w:leader="dot" w:pos="7420"/>
      </w:tabs>
      <w:autoSpaceDE w:val="0"/>
      <w:autoSpaceDN w:val="0"/>
      <w:jc w:val="both"/>
    </w:pPr>
    <w:rPr>
      <w:rFonts w:ascii="Arial" w:hAnsi="Arial" w:cs="Arial"/>
      <w:sz w:val="22"/>
      <w:szCs w:val="22"/>
    </w:rPr>
  </w:style>
  <w:style w:type="paragraph" w:styleId="Corpsdetexte2">
    <w:name w:val="Body Text 2"/>
    <w:basedOn w:val="Normal"/>
    <w:rsid w:val="00242339"/>
    <w:pPr>
      <w:tabs>
        <w:tab w:val="left" w:leader="dot" w:pos="7420"/>
      </w:tabs>
      <w:autoSpaceDE w:val="0"/>
      <w:autoSpaceDN w:val="0"/>
      <w:jc w:val="both"/>
    </w:pPr>
    <w:rPr>
      <w:rFonts w:ascii="Arial" w:hAnsi="Arial" w:cs="Arial"/>
      <w:sz w:val="20"/>
      <w:szCs w:val="20"/>
    </w:rPr>
  </w:style>
  <w:style w:type="paragraph" w:styleId="Explorateurdedocuments">
    <w:name w:val="Document Map"/>
    <w:basedOn w:val="Normal"/>
    <w:semiHidden/>
    <w:rsid w:val="00C9647F"/>
    <w:pPr>
      <w:shd w:val="clear" w:color="auto" w:fill="000080"/>
    </w:pPr>
    <w:rPr>
      <w:rFonts w:ascii="Tahoma" w:hAnsi="Tahoma" w:cs="Tahoma"/>
      <w:sz w:val="20"/>
      <w:szCs w:val="20"/>
    </w:rPr>
  </w:style>
  <w:style w:type="paragraph" w:styleId="Textedebulles">
    <w:name w:val="Balloon Text"/>
    <w:basedOn w:val="Normal"/>
    <w:link w:val="TextedebullesCar"/>
    <w:rsid w:val="00EA70ED"/>
    <w:rPr>
      <w:rFonts w:ascii="Tahoma" w:hAnsi="Tahoma" w:cs="Tahoma"/>
      <w:sz w:val="16"/>
      <w:szCs w:val="16"/>
    </w:rPr>
  </w:style>
  <w:style w:type="character" w:customStyle="1" w:styleId="TextedebullesCar">
    <w:name w:val="Texte de bulles Car"/>
    <w:basedOn w:val="Policepardfaut"/>
    <w:link w:val="Textedebulles"/>
    <w:rsid w:val="00EA7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next w:val="Normal"/>
    <w:qFormat/>
    <w:pPr>
      <w:keepNext/>
      <w:ind w:left="20"/>
      <w:outlineLvl w:val="2"/>
    </w:pPr>
    <w:rPr>
      <w:rFonts w:ascii="Arial" w:hAnsi="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TMLBody">
    <w:name w:val="HTML Body"/>
    <w:pPr>
      <w:autoSpaceDE w:val="0"/>
      <w:autoSpaceDN w:val="0"/>
      <w:adjustRightInd w:val="0"/>
    </w:pPr>
    <w:rPr>
      <w:rFonts w:ascii="Arial" w:hAnsi="Arial"/>
    </w:rPr>
  </w:style>
  <w:style w:type="paragraph" w:styleId="Titre">
    <w:name w:val="Title"/>
    <w:basedOn w:val="Normal"/>
    <w:qFormat/>
    <w:pPr>
      <w:jc w:val="center"/>
    </w:pPr>
    <w:rPr>
      <w:rFonts w:ascii="Arial" w:hAnsi="Arial"/>
      <w:b/>
      <w:u w:val="single"/>
    </w:rPr>
  </w:style>
  <w:style w:type="paragraph" w:styleId="En-tte">
    <w:name w:val="header"/>
    <w:basedOn w:val="Normal"/>
    <w:rsid w:val="00AA1EAF"/>
    <w:pPr>
      <w:tabs>
        <w:tab w:val="center" w:pos="4536"/>
        <w:tab w:val="right" w:pos="9072"/>
      </w:tabs>
    </w:pPr>
  </w:style>
  <w:style w:type="paragraph" w:styleId="Pieddepage">
    <w:name w:val="footer"/>
    <w:basedOn w:val="Normal"/>
    <w:rsid w:val="00AA1EAF"/>
    <w:pPr>
      <w:tabs>
        <w:tab w:val="center" w:pos="4536"/>
        <w:tab w:val="right" w:pos="9072"/>
      </w:tabs>
    </w:pPr>
  </w:style>
  <w:style w:type="paragraph" w:styleId="Corpsdetexte">
    <w:name w:val="Body Text"/>
    <w:basedOn w:val="Normal"/>
    <w:rsid w:val="00242339"/>
    <w:pPr>
      <w:tabs>
        <w:tab w:val="left" w:leader="dot" w:pos="7420"/>
      </w:tabs>
      <w:autoSpaceDE w:val="0"/>
      <w:autoSpaceDN w:val="0"/>
      <w:jc w:val="both"/>
    </w:pPr>
    <w:rPr>
      <w:rFonts w:ascii="Arial" w:hAnsi="Arial" w:cs="Arial"/>
      <w:sz w:val="22"/>
      <w:szCs w:val="22"/>
    </w:rPr>
  </w:style>
  <w:style w:type="paragraph" w:styleId="Corpsdetexte2">
    <w:name w:val="Body Text 2"/>
    <w:basedOn w:val="Normal"/>
    <w:rsid w:val="00242339"/>
    <w:pPr>
      <w:tabs>
        <w:tab w:val="left" w:leader="dot" w:pos="7420"/>
      </w:tabs>
      <w:autoSpaceDE w:val="0"/>
      <w:autoSpaceDN w:val="0"/>
      <w:jc w:val="both"/>
    </w:pPr>
    <w:rPr>
      <w:rFonts w:ascii="Arial" w:hAnsi="Arial" w:cs="Arial"/>
      <w:sz w:val="20"/>
      <w:szCs w:val="20"/>
    </w:rPr>
  </w:style>
  <w:style w:type="paragraph" w:styleId="Explorateurdedocuments">
    <w:name w:val="Document Map"/>
    <w:basedOn w:val="Normal"/>
    <w:semiHidden/>
    <w:rsid w:val="00C9647F"/>
    <w:pPr>
      <w:shd w:val="clear" w:color="auto" w:fill="000080"/>
    </w:pPr>
    <w:rPr>
      <w:rFonts w:ascii="Tahoma" w:hAnsi="Tahoma" w:cs="Tahoma"/>
      <w:sz w:val="20"/>
      <w:szCs w:val="20"/>
    </w:rPr>
  </w:style>
  <w:style w:type="paragraph" w:styleId="Textedebulles">
    <w:name w:val="Balloon Text"/>
    <w:basedOn w:val="Normal"/>
    <w:link w:val="TextedebullesCar"/>
    <w:rsid w:val="00EA70ED"/>
    <w:rPr>
      <w:rFonts w:ascii="Tahoma" w:hAnsi="Tahoma" w:cs="Tahoma"/>
      <w:sz w:val="16"/>
      <w:szCs w:val="16"/>
    </w:rPr>
  </w:style>
  <w:style w:type="character" w:customStyle="1" w:styleId="TextedebullesCar">
    <w:name w:val="Texte de bulles Car"/>
    <w:basedOn w:val="Policepardfaut"/>
    <w:link w:val="Textedebulles"/>
    <w:rsid w:val="00EA7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20444">
      <w:bodyDiv w:val="1"/>
      <w:marLeft w:val="0"/>
      <w:marRight w:val="0"/>
      <w:marTop w:val="0"/>
      <w:marBottom w:val="0"/>
      <w:divBdr>
        <w:top w:val="none" w:sz="0" w:space="0" w:color="auto"/>
        <w:left w:val="none" w:sz="0" w:space="0" w:color="auto"/>
        <w:bottom w:val="none" w:sz="0" w:space="0" w:color="auto"/>
        <w:right w:val="none" w:sz="0" w:space="0" w:color="auto"/>
      </w:divBdr>
    </w:div>
    <w:div w:id="13542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2475</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FICHE NAVETTE FOURNISSEUR</vt:lpstr>
    </vt:vector>
  </TitlesOfParts>
  <Company>inserm</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NAVETTE FOURNISSEUR</dc:title>
  <dc:creator>bernard</dc:creator>
  <cp:lastModifiedBy>Valerie</cp:lastModifiedBy>
  <cp:revision>2</cp:revision>
  <cp:lastPrinted>2015-04-16T12:38:00Z</cp:lastPrinted>
  <dcterms:created xsi:type="dcterms:W3CDTF">2018-09-24T12:38:00Z</dcterms:created>
  <dcterms:modified xsi:type="dcterms:W3CDTF">2018-09-24T12:38:00Z</dcterms:modified>
</cp:coreProperties>
</file>